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D8" w:rsidRDefault="0060745B" w:rsidP="00E93D01">
      <w:pPr>
        <w:ind w:right="840"/>
      </w:pPr>
      <w:r>
        <w:rPr>
          <w:rFonts w:hint="eastAsia"/>
          <w:noProof/>
        </w:rPr>
        <mc:AlternateContent>
          <mc:Choice Requires="wps">
            <w:drawing>
              <wp:anchor distT="0" distB="0" distL="114300" distR="114300" simplePos="0" relativeHeight="251687936" behindDoc="0" locked="0" layoutInCell="1" allowOverlap="1" wp14:anchorId="37262D53" wp14:editId="4EA58984">
                <wp:simplePos x="0" y="0"/>
                <wp:positionH relativeFrom="column">
                  <wp:posOffset>5668701</wp:posOffset>
                </wp:positionH>
                <wp:positionV relativeFrom="paragraph">
                  <wp:posOffset>-544009</wp:posOffset>
                </wp:positionV>
                <wp:extent cx="914400" cy="474088"/>
                <wp:effectExtent l="0" t="0" r="19050" b="21590"/>
                <wp:wrapNone/>
                <wp:docPr id="26" name="正方形/長方形 26"/>
                <wp:cNvGraphicFramePr/>
                <a:graphic xmlns:a="http://schemas.openxmlformats.org/drawingml/2006/main">
                  <a:graphicData uri="http://schemas.microsoft.com/office/word/2010/wordprocessingShape">
                    <wps:wsp>
                      <wps:cNvSpPr/>
                      <wps:spPr>
                        <a:xfrm>
                          <a:off x="0" y="0"/>
                          <a:ext cx="914400" cy="474088"/>
                        </a:xfrm>
                        <a:prstGeom prst="rect">
                          <a:avLst/>
                        </a:prstGeom>
                      </wps:spPr>
                      <wps:style>
                        <a:lnRef idx="2">
                          <a:schemeClr val="dk1"/>
                        </a:lnRef>
                        <a:fillRef idx="1">
                          <a:schemeClr val="lt1"/>
                        </a:fillRef>
                        <a:effectRef idx="0">
                          <a:schemeClr val="dk1"/>
                        </a:effectRef>
                        <a:fontRef idx="minor">
                          <a:schemeClr val="dk1"/>
                        </a:fontRef>
                      </wps:style>
                      <wps:txbx>
                        <w:txbxContent>
                          <w:p w:rsidR="0060745B" w:rsidRPr="0060745B" w:rsidRDefault="0060745B" w:rsidP="0060745B">
                            <w:pPr>
                              <w:jc w:val="center"/>
                              <w:rPr>
                                <w:sz w:val="28"/>
                              </w:rPr>
                            </w:pPr>
                            <w:r w:rsidRPr="0060745B">
                              <w:rPr>
                                <w:rFonts w:hint="eastAsia"/>
                                <w:sz w:val="28"/>
                              </w:rPr>
                              <w:t>資料２</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26" style="position:absolute;left:0;text-align:left;margin-left:446.35pt;margin-top:-42.85pt;width:1in;height:37.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" fillcolor="white [3201]" strokecolor="black [3200]" strokeweight="2pt">
                <v:textbox inset=",0">
                  <w:txbxContent>
                    <w:p w:rsidR="0060745B" w:rsidRPr="0060745B" w:rsidRDefault="0060745B" w:rsidP="0060745B">
                      <w:pPr>
                        <w:jc w:val="center"/>
                        <w:rPr>
                          <w:sz w:val="28"/>
                        </w:rPr>
                      </w:pPr>
                      <w:r w:rsidRPr="0060745B">
                        <w:rPr>
                          <w:rFonts w:hint="eastAsia"/>
                          <w:sz w:val="28"/>
                        </w:rPr>
                        <w:t>資料２</w:t>
                      </w:r>
                    </w:p>
                  </w:txbxContent>
                </v:textbox>
              </v:rect>
            </w:pict>
          </mc:Fallback>
        </mc:AlternateContent>
      </w:r>
    </w:p>
    <w:p w:rsidR="00561E8B" w:rsidRDefault="00150DD8" w:rsidP="00150DD8">
      <w:pPr>
        <w:jc w:val="center"/>
      </w:pPr>
      <w:r>
        <w:rPr>
          <w:rFonts w:hint="eastAsia"/>
        </w:rPr>
        <w:t>平成２７年度インターネット・携帯電話等の利用に関するアンケート調査【学校用】</w:t>
      </w:r>
    </w:p>
    <w:p w:rsidR="00150DD8" w:rsidRPr="0060745B" w:rsidRDefault="00150DD8" w:rsidP="00561E8B">
      <w:pPr>
        <w:ind w:firstLineChars="300" w:firstLine="630"/>
        <w:rPr>
          <w:u w:val="single"/>
        </w:rPr>
      </w:pPr>
      <w:r>
        <w:rPr>
          <w:rFonts w:hint="eastAsia"/>
        </w:rPr>
        <w:t>の調査結果</w:t>
      </w:r>
      <w:r w:rsidR="00561E8B">
        <w:rPr>
          <w:rFonts w:hint="eastAsia"/>
        </w:rPr>
        <w:t>について</w:t>
      </w:r>
    </w:p>
    <w:p w:rsidR="00150DD8" w:rsidRDefault="00150DD8" w:rsidP="00150DD8"/>
    <w:p w:rsidR="00150DD8" w:rsidRDefault="00150DD8" w:rsidP="00150DD8">
      <w:r>
        <w:rPr>
          <w:rFonts w:hint="eastAsia"/>
        </w:rPr>
        <w:t>１　調査期間</w:t>
      </w:r>
    </w:p>
    <w:p w:rsidR="00150DD8" w:rsidRDefault="00150DD8" w:rsidP="00150DD8">
      <w:pPr>
        <w:ind w:firstLineChars="200" w:firstLine="420"/>
      </w:pPr>
      <w:r>
        <w:rPr>
          <w:rFonts w:hint="eastAsia"/>
        </w:rPr>
        <w:t>平成２７年１１月９日（月）</w:t>
      </w:r>
      <w:r>
        <w:rPr>
          <w:rFonts w:hint="eastAsia"/>
        </w:rPr>
        <w:t xml:space="preserve"> </w:t>
      </w:r>
      <w:r>
        <w:rPr>
          <w:rFonts w:hint="eastAsia"/>
        </w:rPr>
        <w:t>より平成２７年１１月２０日（金）</w:t>
      </w:r>
    </w:p>
    <w:p w:rsidR="00150DD8" w:rsidRDefault="00150DD8" w:rsidP="00150DD8"/>
    <w:p w:rsidR="00150DD8" w:rsidRDefault="00150DD8" w:rsidP="00150DD8">
      <w:r>
        <w:rPr>
          <w:rFonts w:hint="eastAsia"/>
        </w:rPr>
        <w:t>２　回収率　１００％</w:t>
      </w:r>
    </w:p>
    <w:p w:rsidR="00150DD8" w:rsidRDefault="00150DD8" w:rsidP="00150DD8">
      <w:r>
        <w:rPr>
          <w:rFonts w:hint="eastAsia"/>
        </w:rPr>
        <w:t xml:space="preserve">　　（小学校：６５校／６５校中、中学校：３４校中／３４校）</w:t>
      </w:r>
    </w:p>
    <w:p w:rsidR="00150DD8" w:rsidRDefault="00150DD8" w:rsidP="00150DD8"/>
    <w:p w:rsidR="00150DD8" w:rsidRPr="00150DD8" w:rsidRDefault="00150DD8" w:rsidP="00150DD8">
      <w:r>
        <w:rPr>
          <w:rFonts w:hint="eastAsia"/>
        </w:rPr>
        <w:t xml:space="preserve">３　結果　</w:t>
      </w:r>
    </w:p>
    <w:p w:rsidR="00E93D01" w:rsidRDefault="00150DD8" w:rsidP="00E93D01">
      <w:pPr>
        <w:ind w:left="1680" w:hangingChars="700" w:hanging="1680"/>
        <w:rPr>
          <w:rFonts w:hint="eastAsia"/>
          <w:sz w:val="24"/>
        </w:rPr>
      </w:pPr>
      <w:r w:rsidRPr="00E93D01">
        <w:rPr>
          <w:rFonts w:hint="eastAsia"/>
          <w:sz w:val="24"/>
        </w:rPr>
        <w:t>（１）質問１　あなたが勤務する学校の児童・生徒に、インターネットや携帯電話、スマートフォンの利用に関するトラブルが起きたことがありますか。</w:t>
      </w:r>
    </w:p>
    <w:p w:rsidR="00150DD8" w:rsidRPr="00E93D01" w:rsidRDefault="00E93D01" w:rsidP="00E93D01">
      <w:pPr>
        <w:ind w:leftChars="700" w:left="1470" w:firstLineChars="100" w:firstLine="240"/>
        <w:rPr>
          <w:sz w:val="24"/>
        </w:rPr>
      </w:pPr>
      <w:r w:rsidRPr="00E93D01">
        <w:rPr>
          <w:rFonts w:hint="eastAsia"/>
          <w:sz w:val="24"/>
        </w:rPr>
        <w:t>（</w:t>
      </w:r>
      <w:r w:rsidR="00150DD8" w:rsidRPr="00E93D01">
        <w:rPr>
          <w:rFonts w:hint="eastAsia"/>
          <w:sz w:val="24"/>
        </w:rPr>
        <w:t>平成２６年４月</w:t>
      </w:r>
      <w:r>
        <w:rPr>
          <w:rFonts w:hint="eastAsia"/>
          <w:sz w:val="24"/>
        </w:rPr>
        <w:t>から平成２７年１１月、調査日現在まで</w:t>
      </w:r>
      <w:r w:rsidR="00150DD8" w:rsidRPr="00E93D01">
        <w:rPr>
          <w:rFonts w:hint="eastAsia"/>
          <w:sz w:val="24"/>
        </w:rPr>
        <w:t>について回答</w:t>
      </w:r>
      <w:r w:rsidRPr="00E93D01">
        <w:rPr>
          <w:rFonts w:hint="eastAsia"/>
          <w:sz w:val="24"/>
        </w:rPr>
        <w:t>）</w:t>
      </w:r>
    </w:p>
    <w:p w:rsidR="00AB474C" w:rsidRDefault="00E93D01" w:rsidP="00150DD8">
      <w:pPr>
        <w:ind w:left="1470" w:hangingChars="700" w:hanging="1470"/>
      </w:pPr>
      <w:r w:rsidRPr="00E93D01">
        <w:drawing>
          <wp:anchor distT="0" distB="0" distL="114300" distR="114300" simplePos="0" relativeHeight="251704320" behindDoc="0" locked="0" layoutInCell="1" allowOverlap="1" wp14:anchorId="2FB541F2" wp14:editId="57AFBA9A">
            <wp:simplePos x="0" y="0"/>
            <wp:positionH relativeFrom="column">
              <wp:posOffset>251749</wp:posOffset>
            </wp:positionH>
            <wp:positionV relativeFrom="paragraph">
              <wp:posOffset>63661</wp:posOffset>
            </wp:positionV>
            <wp:extent cx="2430604" cy="2476500"/>
            <wp:effectExtent l="0" t="0" r="825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2476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0288" behindDoc="0" locked="0" layoutInCell="1" allowOverlap="1" wp14:anchorId="0B96900C" wp14:editId="2A20D7A1">
                <wp:simplePos x="0" y="0"/>
                <wp:positionH relativeFrom="column">
                  <wp:posOffset>2855595</wp:posOffset>
                </wp:positionH>
                <wp:positionV relativeFrom="paragraph">
                  <wp:posOffset>63500</wp:posOffset>
                </wp:positionV>
                <wp:extent cx="3506470" cy="2476500"/>
                <wp:effectExtent l="0" t="0" r="17780" b="19050"/>
                <wp:wrapNone/>
                <wp:docPr id="3" name="正方形/長方形 3"/>
                <wp:cNvGraphicFramePr/>
                <a:graphic xmlns:a="http://schemas.openxmlformats.org/drawingml/2006/main">
                  <a:graphicData uri="http://schemas.microsoft.com/office/word/2010/wordprocessingShape">
                    <wps:wsp>
                      <wps:cNvSpPr/>
                      <wps:spPr>
                        <a:xfrm>
                          <a:off x="0" y="0"/>
                          <a:ext cx="3506470" cy="2476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B474C" w:rsidRPr="00E93D01" w:rsidRDefault="00AB474C" w:rsidP="00AB474C">
                            <w:pPr>
                              <w:spacing w:line="400" w:lineRule="exact"/>
                              <w:rPr>
                                <w:b/>
                              </w:rPr>
                            </w:pPr>
                            <w:r w:rsidRPr="00E93D01">
                              <w:rPr>
                                <w:rFonts w:hint="eastAsia"/>
                                <w:b/>
                              </w:rPr>
                              <w:t>平成２６年度以降、トラブルが「ある」と回答したのは、</w:t>
                            </w:r>
                          </w:p>
                          <w:p w:rsidR="00AB474C" w:rsidRPr="00E93D01" w:rsidRDefault="00E93D01" w:rsidP="00E93D01">
                            <w:pPr>
                              <w:spacing w:line="400" w:lineRule="exact"/>
                              <w:ind w:firstLineChars="100" w:firstLine="211"/>
                              <w:rPr>
                                <w:b/>
                              </w:rPr>
                            </w:pPr>
                            <w:r>
                              <w:rPr>
                                <w:rFonts w:hint="eastAsia"/>
                                <w:b/>
                              </w:rPr>
                              <w:t>小学校：</w:t>
                            </w:r>
                            <w:r w:rsidR="00AB474C" w:rsidRPr="00E93D01">
                              <w:rPr>
                                <w:rFonts w:hint="eastAsia"/>
                                <w:b/>
                              </w:rPr>
                              <w:t>２４</w:t>
                            </w:r>
                            <w:r>
                              <w:rPr>
                                <w:rFonts w:hint="eastAsia"/>
                                <w:b/>
                              </w:rPr>
                              <w:t>校</w:t>
                            </w:r>
                            <w:r w:rsidR="00AB474C" w:rsidRPr="00E93D01">
                              <w:rPr>
                                <w:rFonts w:hint="eastAsia"/>
                                <w:b/>
                              </w:rPr>
                              <w:t>（３６．９％）</w:t>
                            </w:r>
                            <w:r>
                              <w:rPr>
                                <w:rFonts w:hint="eastAsia"/>
                                <w:b/>
                              </w:rPr>
                              <w:t>／全６５校中</w:t>
                            </w:r>
                          </w:p>
                          <w:p w:rsidR="00AB474C" w:rsidRPr="00E93D01" w:rsidRDefault="00E93D01" w:rsidP="00E93D01">
                            <w:pPr>
                              <w:spacing w:line="400" w:lineRule="exact"/>
                              <w:ind w:firstLineChars="100" w:firstLine="211"/>
                              <w:rPr>
                                <w:b/>
                              </w:rPr>
                            </w:pPr>
                            <w:r>
                              <w:rPr>
                                <w:rFonts w:hint="eastAsia"/>
                                <w:b/>
                              </w:rPr>
                              <w:t>中学校：３２校</w:t>
                            </w:r>
                            <w:bookmarkStart w:id="0" w:name="_GoBack"/>
                            <w:bookmarkEnd w:id="0"/>
                            <w:r w:rsidR="00AB474C" w:rsidRPr="00E93D01">
                              <w:rPr>
                                <w:rFonts w:hint="eastAsia"/>
                                <w:b/>
                              </w:rPr>
                              <w:t>（９４．１％）</w:t>
                            </w:r>
                            <w:r>
                              <w:rPr>
                                <w:rFonts w:hint="eastAsia"/>
                                <w:b/>
                              </w:rPr>
                              <w:t>／全３４校中</w:t>
                            </w:r>
                          </w:p>
                          <w:p w:rsidR="00AB474C" w:rsidRDefault="00E93D01" w:rsidP="00AB474C">
                            <w:pPr>
                              <w:spacing w:line="400" w:lineRule="exact"/>
                              <w:rPr>
                                <w:rFonts w:hint="eastAsia"/>
                                <w:b/>
                              </w:rPr>
                            </w:pPr>
                            <w:r>
                              <w:rPr>
                                <w:rFonts w:hint="eastAsia"/>
                                <w:b/>
                              </w:rPr>
                              <w:t>★平成</w:t>
                            </w:r>
                            <w:r>
                              <w:rPr>
                                <w:rFonts w:hint="eastAsia"/>
                                <w:b/>
                              </w:rPr>
                              <w:t>26</w:t>
                            </w:r>
                            <w:r>
                              <w:rPr>
                                <w:rFonts w:hint="eastAsia"/>
                                <w:b/>
                              </w:rPr>
                              <w:t>年度問題行動等調査より★</w:t>
                            </w:r>
                          </w:p>
                          <w:p w:rsidR="00E93D01" w:rsidRDefault="00E93D01" w:rsidP="00E93D01">
                            <w:pPr>
                              <w:spacing w:line="300" w:lineRule="exact"/>
                              <w:rPr>
                                <w:rFonts w:hint="eastAsia"/>
                                <w:b/>
                              </w:rPr>
                            </w:pPr>
                            <w:r>
                              <w:rPr>
                                <w:rFonts w:hint="eastAsia"/>
                                <w:b/>
                              </w:rPr>
                              <w:t>【いじめの態様】</w:t>
                            </w:r>
                          </w:p>
                          <w:p w:rsidR="00E93D01" w:rsidRPr="00E93D01" w:rsidRDefault="00E93D01" w:rsidP="00E93D01">
                            <w:pPr>
                              <w:spacing w:line="300" w:lineRule="exact"/>
                              <w:rPr>
                                <w:rFonts w:hint="eastAsia"/>
                                <w:b/>
                                <w:w w:val="90"/>
                              </w:rPr>
                            </w:pPr>
                            <w:r w:rsidRPr="00E93D01">
                              <w:rPr>
                                <w:rFonts w:hint="eastAsia"/>
                                <w:b/>
                                <w:w w:val="90"/>
                              </w:rPr>
                              <w:t>パソコンや携帯電話等で、誹謗中傷やいやなことをされる</w:t>
                            </w:r>
                          </w:p>
                          <w:tbl>
                            <w:tblPr>
                              <w:tblStyle w:val="ab"/>
                              <w:tblW w:w="0" w:type="auto"/>
                              <w:tblInd w:w="392" w:type="dxa"/>
                              <w:tblLook w:val="04A0" w:firstRow="1" w:lastRow="0" w:firstColumn="1" w:lastColumn="0" w:noHBand="0" w:noVBand="1"/>
                            </w:tblPr>
                            <w:tblGrid>
                              <w:gridCol w:w="1701"/>
                              <w:gridCol w:w="1843"/>
                            </w:tblGrid>
                            <w:tr w:rsidR="00E93D01" w:rsidTr="00E93D01">
                              <w:trPr>
                                <w:trHeight w:val="277"/>
                              </w:trPr>
                              <w:tc>
                                <w:tcPr>
                                  <w:tcW w:w="1701" w:type="dxa"/>
                                  <w:tcBorders>
                                    <w:top w:val="single" w:sz="12" w:space="0" w:color="auto"/>
                                    <w:left w:val="single" w:sz="12" w:space="0" w:color="auto"/>
                                    <w:right w:val="single" w:sz="12" w:space="0" w:color="auto"/>
                                  </w:tcBorders>
                                </w:tcPr>
                                <w:p w:rsidR="00E93D01" w:rsidRDefault="00E93D01" w:rsidP="00E93D01">
                                  <w:pPr>
                                    <w:spacing w:line="400" w:lineRule="exact"/>
                                    <w:jc w:val="center"/>
                                    <w:rPr>
                                      <w:rFonts w:hint="eastAsia"/>
                                      <w:b/>
                                    </w:rPr>
                                  </w:pPr>
                                  <w:r>
                                    <w:rPr>
                                      <w:rFonts w:hint="eastAsia"/>
                                      <w:b/>
                                    </w:rPr>
                                    <w:t>小学校</w:t>
                                  </w:r>
                                </w:p>
                              </w:tc>
                              <w:tc>
                                <w:tcPr>
                                  <w:tcW w:w="1843" w:type="dxa"/>
                                  <w:tcBorders>
                                    <w:top w:val="single" w:sz="12" w:space="0" w:color="auto"/>
                                    <w:left w:val="single" w:sz="12" w:space="0" w:color="auto"/>
                                    <w:right w:val="single" w:sz="12" w:space="0" w:color="auto"/>
                                  </w:tcBorders>
                                </w:tcPr>
                                <w:p w:rsidR="00E93D01" w:rsidRDefault="00E93D01" w:rsidP="00E93D01">
                                  <w:pPr>
                                    <w:spacing w:line="400" w:lineRule="exact"/>
                                    <w:jc w:val="center"/>
                                    <w:rPr>
                                      <w:rFonts w:hint="eastAsia"/>
                                      <w:b/>
                                    </w:rPr>
                                  </w:pPr>
                                  <w:r>
                                    <w:rPr>
                                      <w:rFonts w:hint="eastAsia"/>
                                      <w:b/>
                                    </w:rPr>
                                    <w:t>中学校</w:t>
                                  </w:r>
                                </w:p>
                              </w:tc>
                            </w:tr>
                            <w:tr w:rsidR="00E93D01" w:rsidTr="00E93D01">
                              <w:trPr>
                                <w:trHeight w:val="164"/>
                              </w:trPr>
                              <w:tc>
                                <w:tcPr>
                                  <w:tcW w:w="1701" w:type="dxa"/>
                                  <w:tcBorders>
                                    <w:left w:val="single" w:sz="12" w:space="0" w:color="auto"/>
                                    <w:bottom w:val="single" w:sz="12" w:space="0" w:color="auto"/>
                                    <w:right w:val="single" w:sz="12" w:space="0" w:color="auto"/>
                                  </w:tcBorders>
                                </w:tcPr>
                                <w:p w:rsidR="00E93D01" w:rsidRDefault="00E93D01" w:rsidP="00E93D01">
                                  <w:pPr>
                                    <w:spacing w:line="400" w:lineRule="exact"/>
                                    <w:jc w:val="center"/>
                                    <w:rPr>
                                      <w:rFonts w:hint="eastAsia"/>
                                      <w:b/>
                                    </w:rPr>
                                  </w:pPr>
                                  <w:r>
                                    <w:rPr>
                                      <w:rFonts w:hint="eastAsia"/>
                                      <w:b/>
                                    </w:rPr>
                                    <w:t>２件（＋１）</w:t>
                                  </w:r>
                                </w:p>
                              </w:tc>
                              <w:tc>
                                <w:tcPr>
                                  <w:tcW w:w="1843" w:type="dxa"/>
                                  <w:tcBorders>
                                    <w:left w:val="single" w:sz="12" w:space="0" w:color="auto"/>
                                    <w:bottom w:val="single" w:sz="12" w:space="0" w:color="auto"/>
                                    <w:right w:val="single" w:sz="12" w:space="0" w:color="auto"/>
                                  </w:tcBorders>
                                </w:tcPr>
                                <w:p w:rsidR="00E93D01" w:rsidRDefault="00E93D01" w:rsidP="00E93D01">
                                  <w:pPr>
                                    <w:spacing w:line="400" w:lineRule="exact"/>
                                    <w:jc w:val="center"/>
                                    <w:rPr>
                                      <w:rFonts w:hint="eastAsia"/>
                                      <w:b/>
                                    </w:rPr>
                                  </w:pPr>
                                  <w:r>
                                    <w:rPr>
                                      <w:rFonts w:hint="eastAsia"/>
                                      <w:b/>
                                    </w:rPr>
                                    <w:t>７件（－５）</w:t>
                                  </w:r>
                                </w:p>
                              </w:tc>
                            </w:tr>
                          </w:tbl>
                          <w:p w:rsidR="00E93D01" w:rsidRDefault="00E93D01" w:rsidP="00AB474C">
                            <w:pPr>
                              <w:spacing w:line="400" w:lineRule="exact"/>
                              <w:rPr>
                                <w:rFonts w:hint="eastAsia"/>
                                <w:b/>
                              </w:rPr>
                            </w:pPr>
                            <w:r>
                              <w:rPr>
                                <w:rFonts w:hint="eastAsia"/>
                                <w:b/>
                              </w:rPr>
                              <w:t>（　）は前年度比</w:t>
                            </w:r>
                          </w:p>
                          <w:p w:rsidR="00E93D01" w:rsidRDefault="00E93D01" w:rsidP="00AB474C">
                            <w:pPr>
                              <w:spacing w:line="400" w:lineRule="exact"/>
                              <w:rPr>
                                <w:rFonts w:hint="eastAsia"/>
                                <w:b/>
                              </w:rPr>
                            </w:pPr>
                          </w:p>
                          <w:p w:rsidR="00E93D01" w:rsidRDefault="00E93D01" w:rsidP="00AB474C">
                            <w:pPr>
                              <w:spacing w:line="400" w:lineRule="exact"/>
                              <w:rPr>
                                <w:rFonts w:hint="eastAsia"/>
                                <w:b/>
                              </w:rPr>
                            </w:pPr>
                          </w:p>
                          <w:p w:rsidR="00E93D01" w:rsidRPr="00E93D01" w:rsidRDefault="00E93D01" w:rsidP="00AB474C">
                            <w:pPr>
                              <w:spacing w:line="400" w:lineRule="exact"/>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224.85pt;margin-top:5pt;width:276.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" fillcolor="white [3201]" strokecolor="#f79646 [3209]" strokeweight="2pt">
                <v:textbox>
                  <w:txbxContent>
                    <w:p w:rsidR="00AB474C" w:rsidRPr="00E93D01" w:rsidRDefault="00AB474C" w:rsidP="00AB474C">
                      <w:pPr>
                        <w:spacing w:line="400" w:lineRule="exact"/>
                        <w:rPr>
                          <w:b/>
                        </w:rPr>
                      </w:pPr>
                      <w:r w:rsidRPr="00E93D01">
                        <w:rPr>
                          <w:rFonts w:hint="eastAsia"/>
                          <w:b/>
                        </w:rPr>
                        <w:t>平成２６年度以降、トラブルが「ある」と回答したのは、</w:t>
                      </w:r>
                    </w:p>
                    <w:p w:rsidR="00AB474C" w:rsidRPr="00E93D01" w:rsidRDefault="00E93D01" w:rsidP="00E93D01">
                      <w:pPr>
                        <w:spacing w:line="400" w:lineRule="exact"/>
                        <w:ind w:firstLineChars="100" w:firstLine="211"/>
                        <w:rPr>
                          <w:b/>
                        </w:rPr>
                      </w:pPr>
                      <w:r>
                        <w:rPr>
                          <w:rFonts w:hint="eastAsia"/>
                          <w:b/>
                        </w:rPr>
                        <w:t>小学校：</w:t>
                      </w:r>
                      <w:r w:rsidR="00AB474C" w:rsidRPr="00E93D01">
                        <w:rPr>
                          <w:rFonts w:hint="eastAsia"/>
                          <w:b/>
                        </w:rPr>
                        <w:t>２４</w:t>
                      </w:r>
                      <w:r>
                        <w:rPr>
                          <w:rFonts w:hint="eastAsia"/>
                          <w:b/>
                        </w:rPr>
                        <w:t>校</w:t>
                      </w:r>
                      <w:r w:rsidR="00AB474C" w:rsidRPr="00E93D01">
                        <w:rPr>
                          <w:rFonts w:hint="eastAsia"/>
                          <w:b/>
                        </w:rPr>
                        <w:t>（３６．９％）</w:t>
                      </w:r>
                      <w:r>
                        <w:rPr>
                          <w:rFonts w:hint="eastAsia"/>
                          <w:b/>
                        </w:rPr>
                        <w:t>／全６５校中</w:t>
                      </w:r>
                    </w:p>
                    <w:p w:rsidR="00AB474C" w:rsidRPr="00E93D01" w:rsidRDefault="00E93D01" w:rsidP="00E93D01">
                      <w:pPr>
                        <w:spacing w:line="400" w:lineRule="exact"/>
                        <w:ind w:firstLineChars="100" w:firstLine="211"/>
                        <w:rPr>
                          <w:b/>
                        </w:rPr>
                      </w:pPr>
                      <w:r>
                        <w:rPr>
                          <w:rFonts w:hint="eastAsia"/>
                          <w:b/>
                        </w:rPr>
                        <w:t>中学校：３２校</w:t>
                      </w:r>
                      <w:bookmarkStart w:id="1" w:name="_GoBack"/>
                      <w:bookmarkEnd w:id="1"/>
                      <w:r w:rsidR="00AB474C" w:rsidRPr="00E93D01">
                        <w:rPr>
                          <w:rFonts w:hint="eastAsia"/>
                          <w:b/>
                        </w:rPr>
                        <w:t>（９４．１％）</w:t>
                      </w:r>
                      <w:r>
                        <w:rPr>
                          <w:rFonts w:hint="eastAsia"/>
                          <w:b/>
                        </w:rPr>
                        <w:t>／全３４校中</w:t>
                      </w:r>
                    </w:p>
                    <w:p w:rsidR="00AB474C" w:rsidRDefault="00E93D01" w:rsidP="00AB474C">
                      <w:pPr>
                        <w:spacing w:line="400" w:lineRule="exact"/>
                        <w:rPr>
                          <w:rFonts w:hint="eastAsia"/>
                          <w:b/>
                        </w:rPr>
                      </w:pPr>
                      <w:r>
                        <w:rPr>
                          <w:rFonts w:hint="eastAsia"/>
                          <w:b/>
                        </w:rPr>
                        <w:t>★平成</w:t>
                      </w:r>
                      <w:r>
                        <w:rPr>
                          <w:rFonts w:hint="eastAsia"/>
                          <w:b/>
                        </w:rPr>
                        <w:t>26</w:t>
                      </w:r>
                      <w:r>
                        <w:rPr>
                          <w:rFonts w:hint="eastAsia"/>
                          <w:b/>
                        </w:rPr>
                        <w:t>年度問題行動等調査より★</w:t>
                      </w:r>
                    </w:p>
                    <w:p w:rsidR="00E93D01" w:rsidRDefault="00E93D01" w:rsidP="00E93D01">
                      <w:pPr>
                        <w:spacing w:line="300" w:lineRule="exact"/>
                        <w:rPr>
                          <w:rFonts w:hint="eastAsia"/>
                          <w:b/>
                        </w:rPr>
                      </w:pPr>
                      <w:r>
                        <w:rPr>
                          <w:rFonts w:hint="eastAsia"/>
                          <w:b/>
                        </w:rPr>
                        <w:t>【いじめの態様】</w:t>
                      </w:r>
                    </w:p>
                    <w:p w:rsidR="00E93D01" w:rsidRPr="00E93D01" w:rsidRDefault="00E93D01" w:rsidP="00E93D01">
                      <w:pPr>
                        <w:spacing w:line="300" w:lineRule="exact"/>
                        <w:rPr>
                          <w:rFonts w:hint="eastAsia"/>
                          <w:b/>
                          <w:w w:val="90"/>
                        </w:rPr>
                      </w:pPr>
                      <w:r w:rsidRPr="00E93D01">
                        <w:rPr>
                          <w:rFonts w:hint="eastAsia"/>
                          <w:b/>
                          <w:w w:val="90"/>
                        </w:rPr>
                        <w:t>パソコンや携帯電話等で、誹謗中傷やいやなことをされる</w:t>
                      </w:r>
                    </w:p>
                    <w:tbl>
                      <w:tblPr>
                        <w:tblStyle w:val="ab"/>
                        <w:tblW w:w="0" w:type="auto"/>
                        <w:tblInd w:w="392" w:type="dxa"/>
                        <w:tblLook w:val="04A0" w:firstRow="1" w:lastRow="0" w:firstColumn="1" w:lastColumn="0" w:noHBand="0" w:noVBand="1"/>
                      </w:tblPr>
                      <w:tblGrid>
                        <w:gridCol w:w="1701"/>
                        <w:gridCol w:w="1843"/>
                      </w:tblGrid>
                      <w:tr w:rsidR="00E93D01" w:rsidTr="00E93D01">
                        <w:trPr>
                          <w:trHeight w:val="277"/>
                        </w:trPr>
                        <w:tc>
                          <w:tcPr>
                            <w:tcW w:w="1701" w:type="dxa"/>
                            <w:tcBorders>
                              <w:top w:val="single" w:sz="12" w:space="0" w:color="auto"/>
                              <w:left w:val="single" w:sz="12" w:space="0" w:color="auto"/>
                              <w:right w:val="single" w:sz="12" w:space="0" w:color="auto"/>
                            </w:tcBorders>
                          </w:tcPr>
                          <w:p w:rsidR="00E93D01" w:rsidRDefault="00E93D01" w:rsidP="00E93D01">
                            <w:pPr>
                              <w:spacing w:line="400" w:lineRule="exact"/>
                              <w:jc w:val="center"/>
                              <w:rPr>
                                <w:rFonts w:hint="eastAsia"/>
                                <w:b/>
                              </w:rPr>
                            </w:pPr>
                            <w:r>
                              <w:rPr>
                                <w:rFonts w:hint="eastAsia"/>
                                <w:b/>
                              </w:rPr>
                              <w:t>小学校</w:t>
                            </w:r>
                          </w:p>
                        </w:tc>
                        <w:tc>
                          <w:tcPr>
                            <w:tcW w:w="1843" w:type="dxa"/>
                            <w:tcBorders>
                              <w:top w:val="single" w:sz="12" w:space="0" w:color="auto"/>
                              <w:left w:val="single" w:sz="12" w:space="0" w:color="auto"/>
                              <w:right w:val="single" w:sz="12" w:space="0" w:color="auto"/>
                            </w:tcBorders>
                          </w:tcPr>
                          <w:p w:rsidR="00E93D01" w:rsidRDefault="00E93D01" w:rsidP="00E93D01">
                            <w:pPr>
                              <w:spacing w:line="400" w:lineRule="exact"/>
                              <w:jc w:val="center"/>
                              <w:rPr>
                                <w:rFonts w:hint="eastAsia"/>
                                <w:b/>
                              </w:rPr>
                            </w:pPr>
                            <w:r>
                              <w:rPr>
                                <w:rFonts w:hint="eastAsia"/>
                                <w:b/>
                              </w:rPr>
                              <w:t>中学校</w:t>
                            </w:r>
                          </w:p>
                        </w:tc>
                      </w:tr>
                      <w:tr w:rsidR="00E93D01" w:rsidTr="00E93D01">
                        <w:trPr>
                          <w:trHeight w:val="164"/>
                        </w:trPr>
                        <w:tc>
                          <w:tcPr>
                            <w:tcW w:w="1701" w:type="dxa"/>
                            <w:tcBorders>
                              <w:left w:val="single" w:sz="12" w:space="0" w:color="auto"/>
                              <w:bottom w:val="single" w:sz="12" w:space="0" w:color="auto"/>
                              <w:right w:val="single" w:sz="12" w:space="0" w:color="auto"/>
                            </w:tcBorders>
                          </w:tcPr>
                          <w:p w:rsidR="00E93D01" w:rsidRDefault="00E93D01" w:rsidP="00E93D01">
                            <w:pPr>
                              <w:spacing w:line="400" w:lineRule="exact"/>
                              <w:jc w:val="center"/>
                              <w:rPr>
                                <w:rFonts w:hint="eastAsia"/>
                                <w:b/>
                              </w:rPr>
                            </w:pPr>
                            <w:r>
                              <w:rPr>
                                <w:rFonts w:hint="eastAsia"/>
                                <w:b/>
                              </w:rPr>
                              <w:t>２件（＋１）</w:t>
                            </w:r>
                          </w:p>
                        </w:tc>
                        <w:tc>
                          <w:tcPr>
                            <w:tcW w:w="1843" w:type="dxa"/>
                            <w:tcBorders>
                              <w:left w:val="single" w:sz="12" w:space="0" w:color="auto"/>
                              <w:bottom w:val="single" w:sz="12" w:space="0" w:color="auto"/>
                              <w:right w:val="single" w:sz="12" w:space="0" w:color="auto"/>
                            </w:tcBorders>
                          </w:tcPr>
                          <w:p w:rsidR="00E93D01" w:rsidRDefault="00E93D01" w:rsidP="00E93D01">
                            <w:pPr>
                              <w:spacing w:line="400" w:lineRule="exact"/>
                              <w:jc w:val="center"/>
                              <w:rPr>
                                <w:rFonts w:hint="eastAsia"/>
                                <w:b/>
                              </w:rPr>
                            </w:pPr>
                            <w:r>
                              <w:rPr>
                                <w:rFonts w:hint="eastAsia"/>
                                <w:b/>
                              </w:rPr>
                              <w:t>７件（－５）</w:t>
                            </w:r>
                          </w:p>
                        </w:tc>
                      </w:tr>
                    </w:tbl>
                    <w:p w:rsidR="00E93D01" w:rsidRDefault="00E93D01" w:rsidP="00AB474C">
                      <w:pPr>
                        <w:spacing w:line="400" w:lineRule="exact"/>
                        <w:rPr>
                          <w:rFonts w:hint="eastAsia"/>
                          <w:b/>
                        </w:rPr>
                      </w:pPr>
                      <w:r>
                        <w:rPr>
                          <w:rFonts w:hint="eastAsia"/>
                          <w:b/>
                        </w:rPr>
                        <w:t>（　）は前年度比</w:t>
                      </w:r>
                    </w:p>
                    <w:p w:rsidR="00E93D01" w:rsidRDefault="00E93D01" w:rsidP="00AB474C">
                      <w:pPr>
                        <w:spacing w:line="400" w:lineRule="exact"/>
                        <w:rPr>
                          <w:rFonts w:hint="eastAsia"/>
                          <w:b/>
                        </w:rPr>
                      </w:pPr>
                    </w:p>
                    <w:p w:rsidR="00E93D01" w:rsidRDefault="00E93D01" w:rsidP="00AB474C">
                      <w:pPr>
                        <w:spacing w:line="400" w:lineRule="exact"/>
                        <w:rPr>
                          <w:rFonts w:hint="eastAsia"/>
                          <w:b/>
                        </w:rPr>
                      </w:pPr>
                    </w:p>
                    <w:p w:rsidR="00E93D01" w:rsidRPr="00E93D01" w:rsidRDefault="00E93D01" w:rsidP="00AB474C">
                      <w:pPr>
                        <w:spacing w:line="400" w:lineRule="exact"/>
                        <w:rPr>
                          <w:b/>
                        </w:rPr>
                      </w:pPr>
                    </w:p>
                  </w:txbxContent>
                </v:textbox>
              </v:rect>
            </w:pict>
          </mc:Fallback>
        </mc:AlternateContent>
      </w:r>
    </w:p>
    <w:p w:rsidR="00AB474C" w:rsidRDefault="00AB474C" w:rsidP="00150DD8">
      <w:pPr>
        <w:ind w:left="1470" w:hangingChars="700" w:hanging="1470"/>
      </w:pPr>
    </w:p>
    <w:p w:rsidR="00AB474C" w:rsidRDefault="00AB474C" w:rsidP="00150DD8">
      <w:pPr>
        <w:ind w:left="1470" w:hangingChars="700" w:hanging="1470"/>
      </w:pPr>
    </w:p>
    <w:p w:rsidR="00AB474C" w:rsidRDefault="00AB474C" w:rsidP="00150DD8">
      <w:pPr>
        <w:ind w:left="1470" w:hangingChars="700" w:hanging="1470"/>
      </w:pPr>
    </w:p>
    <w:p w:rsidR="00AB474C" w:rsidRDefault="00AB474C" w:rsidP="00150DD8">
      <w:pPr>
        <w:ind w:left="1470" w:hangingChars="700" w:hanging="1470"/>
      </w:pPr>
    </w:p>
    <w:p w:rsidR="00AB474C" w:rsidRDefault="00AB474C" w:rsidP="00150DD8">
      <w:pPr>
        <w:ind w:left="1470" w:hangingChars="700" w:hanging="1470"/>
      </w:pPr>
    </w:p>
    <w:p w:rsidR="00AB474C" w:rsidRDefault="00AB474C" w:rsidP="00150DD8">
      <w:pPr>
        <w:ind w:left="1470" w:hangingChars="700" w:hanging="1470"/>
      </w:pPr>
    </w:p>
    <w:p w:rsidR="00AB474C" w:rsidRDefault="00AB474C" w:rsidP="00150DD8">
      <w:pPr>
        <w:ind w:left="1470" w:hangingChars="700" w:hanging="1470"/>
      </w:pPr>
    </w:p>
    <w:p w:rsidR="00AB474C" w:rsidRDefault="00AB474C" w:rsidP="00150DD8">
      <w:pPr>
        <w:ind w:left="1470" w:hangingChars="700" w:hanging="1470"/>
      </w:pPr>
    </w:p>
    <w:p w:rsidR="00AB474C" w:rsidRDefault="00AB474C" w:rsidP="00150DD8">
      <w:pPr>
        <w:ind w:left="1470" w:hangingChars="700" w:hanging="1470"/>
      </w:pPr>
    </w:p>
    <w:p w:rsidR="00AB474C" w:rsidRDefault="00AB474C" w:rsidP="00150DD8">
      <w:pPr>
        <w:ind w:left="1470" w:hangingChars="700" w:hanging="1470"/>
      </w:pPr>
    </w:p>
    <w:p w:rsidR="00AB474C" w:rsidRDefault="00AB474C" w:rsidP="00150DD8">
      <w:pPr>
        <w:ind w:left="1470" w:hangingChars="700" w:hanging="1470"/>
      </w:pPr>
    </w:p>
    <w:p w:rsidR="00AB474C" w:rsidRDefault="00E93D01" w:rsidP="00150DD8">
      <w:pPr>
        <w:ind w:left="1470" w:hangingChars="700" w:hanging="1470"/>
      </w:pPr>
      <w:r>
        <w:rPr>
          <w:noProof/>
        </w:rPr>
        <w:drawing>
          <wp:anchor distT="0" distB="0" distL="114300" distR="114300" simplePos="0" relativeHeight="251659264" behindDoc="0" locked="0" layoutInCell="1" allowOverlap="1" wp14:anchorId="48FD08F7" wp14:editId="2E4DBE87">
            <wp:simplePos x="0" y="0"/>
            <wp:positionH relativeFrom="column">
              <wp:posOffset>482600</wp:posOffset>
            </wp:positionH>
            <wp:positionV relativeFrom="paragraph">
              <wp:posOffset>13335</wp:posOffset>
            </wp:positionV>
            <wp:extent cx="5316220" cy="275590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622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474C" w:rsidRDefault="00E93D01" w:rsidP="00150DD8">
      <w:pPr>
        <w:ind w:left="1470" w:hangingChars="700" w:hanging="1470"/>
      </w:pPr>
      <w:r>
        <w:rPr>
          <w:noProof/>
        </w:rPr>
        <mc:AlternateContent>
          <mc:Choice Requires="wps">
            <w:drawing>
              <wp:anchor distT="0" distB="0" distL="114300" distR="114300" simplePos="0" relativeHeight="251692032" behindDoc="0" locked="0" layoutInCell="1" allowOverlap="1" wp14:anchorId="77930FDD" wp14:editId="5FD494C8">
                <wp:simplePos x="0" y="0"/>
                <wp:positionH relativeFrom="column">
                  <wp:posOffset>5135390</wp:posOffset>
                </wp:positionH>
                <wp:positionV relativeFrom="paragraph">
                  <wp:posOffset>146685</wp:posOffset>
                </wp:positionV>
                <wp:extent cx="566420" cy="335666"/>
                <wp:effectExtent l="0" t="0" r="5080" b="7620"/>
                <wp:wrapNone/>
                <wp:docPr id="29" name="正方形/長方形 29"/>
                <wp:cNvGraphicFramePr/>
                <a:graphic xmlns:a="http://schemas.openxmlformats.org/drawingml/2006/main">
                  <a:graphicData uri="http://schemas.microsoft.com/office/word/2010/wordprocessingShape">
                    <wps:wsp>
                      <wps:cNvSpPr/>
                      <wps:spPr>
                        <a:xfrm>
                          <a:off x="0" y="0"/>
                          <a:ext cx="566420" cy="33566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93D01" w:rsidRDefault="00E93D01" w:rsidP="00E93D01">
                            <w:pPr>
                              <w:jc w:val="center"/>
                            </w:pPr>
                            <w:r>
                              <w:rPr>
                                <w:rFonts w:hint="eastAsia"/>
                              </w:rPr>
                              <w:t>（</w:t>
                            </w:r>
                            <w:r>
                              <w:rPr>
                                <w:rFonts w:hint="eastAsia"/>
                              </w:rPr>
                              <w:t>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8" style="position:absolute;left:0;text-align:left;margin-left:404.35pt;margin-top:11.55pt;width:44.6pt;height:2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" fillcolor="white [3201]" stroked="f" strokeweight="2pt">
                <v:textbox>
                  <w:txbxContent>
                    <w:p w:rsidR="00E93D01" w:rsidRDefault="00E93D01" w:rsidP="00E93D01">
                      <w:pPr>
                        <w:jc w:val="center"/>
                      </w:pPr>
                      <w:r>
                        <w:rPr>
                          <w:rFonts w:hint="eastAsia"/>
                        </w:rPr>
                        <w:t>（</w:t>
                      </w:r>
                      <w:r>
                        <w:rPr>
                          <w:rFonts w:hint="eastAsia"/>
                        </w:rPr>
                        <w:t>校）</w:t>
                      </w:r>
                    </w:p>
                  </w:txbxContent>
                </v:textbox>
              </v:rect>
            </w:pict>
          </mc:Fallback>
        </mc:AlternateContent>
      </w:r>
    </w:p>
    <w:p w:rsidR="00AB474C" w:rsidRDefault="00AB474C" w:rsidP="00150DD8">
      <w:pPr>
        <w:ind w:left="1470" w:hangingChars="700" w:hanging="1470"/>
      </w:pPr>
    </w:p>
    <w:p w:rsidR="00AB474C" w:rsidRDefault="00AB474C" w:rsidP="00150DD8">
      <w:pPr>
        <w:ind w:left="1470" w:hangingChars="700" w:hanging="1470"/>
      </w:pPr>
    </w:p>
    <w:p w:rsidR="00AB474C" w:rsidRDefault="00AB474C" w:rsidP="00150DD8">
      <w:pPr>
        <w:ind w:left="1470" w:hangingChars="700" w:hanging="1470"/>
      </w:pPr>
    </w:p>
    <w:p w:rsidR="00AB474C" w:rsidRDefault="00AB474C" w:rsidP="00150DD8">
      <w:pPr>
        <w:ind w:left="1470" w:hangingChars="700" w:hanging="1470"/>
      </w:pPr>
    </w:p>
    <w:p w:rsidR="00AB474C" w:rsidRDefault="00AB474C" w:rsidP="00150DD8">
      <w:pPr>
        <w:ind w:left="1470" w:hangingChars="700" w:hanging="1470"/>
      </w:pPr>
    </w:p>
    <w:p w:rsidR="00AB474C" w:rsidRDefault="00AB474C" w:rsidP="00AB474C"/>
    <w:p w:rsidR="00E93D01" w:rsidRDefault="00E93D01" w:rsidP="00A76227">
      <w:pPr>
        <w:spacing w:line="360" w:lineRule="exact"/>
        <w:ind w:leftChars="-220" w:left="338" w:hangingChars="381" w:hanging="800"/>
        <w:rPr>
          <w:rFonts w:hint="eastAsia"/>
        </w:rPr>
      </w:pPr>
    </w:p>
    <w:p w:rsidR="00E93D01" w:rsidRDefault="00E93D01" w:rsidP="00A76227">
      <w:pPr>
        <w:spacing w:line="360" w:lineRule="exact"/>
        <w:ind w:leftChars="-220" w:left="338" w:hangingChars="381" w:hanging="800"/>
        <w:rPr>
          <w:rFonts w:hint="eastAsia"/>
        </w:rPr>
      </w:pPr>
    </w:p>
    <w:p w:rsidR="00E93D01" w:rsidRDefault="00E93D01" w:rsidP="00A76227">
      <w:pPr>
        <w:spacing w:line="360" w:lineRule="exact"/>
        <w:ind w:leftChars="-220" w:left="338" w:hangingChars="381" w:hanging="800"/>
        <w:rPr>
          <w:rFonts w:hint="eastAsia"/>
        </w:rPr>
      </w:pPr>
    </w:p>
    <w:p w:rsidR="00E93D01" w:rsidRDefault="00E93D01" w:rsidP="00A76227">
      <w:pPr>
        <w:spacing w:line="360" w:lineRule="exact"/>
        <w:ind w:leftChars="-220" w:left="338" w:hangingChars="381" w:hanging="800"/>
        <w:rPr>
          <w:rFonts w:hint="eastAsia"/>
        </w:rPr>
      </w:pPr>
      <w:r>
        <w:rPr>
          <w:noProof/>
        </w:rPr>
        <mc:AlternateContent>
          <mc:Choice Requires="wps">
            <w:drawing>
              <wp:anchor distT="0" distB="0" distL="114300" distR="114300" simplePos="0" relativeHeight="251709440" behindDoc="0" locked="0" layoutInCell="1" allowOverlap="1" wp14:anchorId="2BE4BECE" wp14:editId="0178A98D">
                <wp:simplePos x="0" y="0"/>
                <wp:positionH relativeFrom="column">
                  <wp:posOffset>2348230</wp:posOffset>
                </wp:positionH>
                <wp:positionV relativeFrom="paragraph">
                  <wp:posOffset>826135</wp:posOffset>
                </wp:positionV>
                <wp:extent cx="1712595" cy="335280"/>
                <wp:effectExtent l="0" t="0" r="1905" b="7620"/>
                <wp:wrapNone/>
                <wp:docPr id="41" name="正方形/長方形 41"/>
                <wp:cNvGraphicFramePr/>
                <a:graphic xmlns:a="http://schemas.openxmlformats.org/drawingml/2006/main">
                  <a:graphicData uri="http://schemas.microsoft.com/office/word/2010/wordprocessingShape">
                    <wps:wsp>
                      <wps:cNvSpPr/>
                      <wps:spPr>
                        <a:xfrm>
                          <a:off x="0" y="0"/>
                          <a:ext cx="1712595" cy="335280"/>
                        </a:xfrm>
                        <a:prstGeom prst="rect">
                          <a:avLst/>
                        </a:prstGeom>
                        <a:solidFill>
                          <a:sysClr val="window" lastClr="FFFFFF"/>
                        </a:solidFill>
                        <a:ln w="25400" cap="flat" cmpd="sng" algn="ctr">
                          <a:noFill/>
                          <a:prstDash val="solid"/>
                        </a:ln>
                        <a:effectLst/>
                      </wps:spPr>
                      <wps:txbx>
                        <w:txbxContent>
                          <w:p w:rsidR="00E93D01" w:rsidRDefault="00E93D01" w:rsidP="00E93D01">
                            <w:pPr>
                              <w:jc w:val="center"/>
                            </w:pPr>
                            <w:r>
                              <w:rPr>
                                <w:rFonts w:hint="eastAsia"/>
                              </w:rPr>
                              <w:t xml:space="preserve">―　</w:t>
                            </w:r>
                            <w:r>
                              <w:rPr>
                                <w:rFonts w:hint="eastAsia"/>
                              </w:rPr>
                              <w:t>１</w:t>
                            </w:r>
                            <w:r>
                              <w:rPr>
                                <w:rFonts w:hint="eastAsia"/>
                              </w:rPr>
                              <w:t xml:space="preserve">　―</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29" style="position:absolute;left:0;text-align:left;margin-left:184.9pt;margin-top:65.05pt;width:134.85pt;height:2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" fillcolor="window" stroked="f" strokeweight="2pt">
                <v:textbox inset="0,,0">
                  <w:txbxContent>
                    <w:p w:rsidR="00E93D01" w:rsidRDefault="00E93D01" w:rsidP="00E93D01">
                      <w:pPr>
                        <w:jc w:val="center"/>
                      </w:pPr>
                      <w:r>
                        <w:rPr>
                          <w:rFonts w:hint="eastAsia"/>
                        </w:rPr>
                        <w:t xml:space="preserve">―　</w:t>
                      </w:r>
                      <w:r>
                        <w:rPr>
                          <w:rFonts w:hint="eastAsia"/>
                        </w:rPr>
                        <w:t>１</w:t>
                      </w:r>
                      <w:r>
                        <w:rPr>
                          <w:rFonts w:hint="eastAsia"/>
                        </w:rPr>
                        <w:t xml:space="preserve">　―</w:t>
                      </w:r>
                    </w:p>
                  </w:txbxContent>
                </v:textbox>
              </v:rect>
            </w:pict>
          </mc:Fallback>
        </mc:AlternateContent>
      </w:r>
    </w:p>
    <w:p w:rsidR="00A76227" w:rsidRPr="00E93D01" w:rsidRDefault="00AB474C" w:rsidP="00E93D01">
      <w:pPr>
        <w:spacing w:line="360" w:lineRule="exact"/>
        <w:ind w:leftChars="-20" w:left="392" w:hangingChars="181" w:hanging="434"/>
        <w:rPr>
          <w:rFonts w:ascii="ＭＳ 明朝" w:eastAsia="ＭＳ 明朝" w:hAnsi="ＭＳ 明朝" w:cs="Times New Roman"/>
          <w:snapToGrid w:val="0"/>
          <w:sz w:val="24"/>
          <w:szCs w:val="24"/>
        </w:rPr>
      </w:pPr>
      <w:r w:rsidRPr="00E93D01">
        <w:rPr>
          <w:rFonts w:hint="eastAsia"/>
          <w:sz w:val="24"/>
          <w:szCs w:val="24"/>
        </w:rPr>
        <w:lastRenderedPageBreak/>
        <w:t xml:space="preserve">（２）質問２　</w:t>
      </w:r>
      <w:r w:rsidRPr="00E93D01">
        <w:rPr>
          <w:rFonts w:ascii="ＭＳ 明朝" w:eastAsia="ＭＳ 明朝" w:hAnsi="ＭＳ 明朝" w:cs="Times New Roman" w:hint="eastAsia"/>
          <w:snapToGrid w:val="0"/>
          <w:sz w:val="24"/>
          <w:szCs w:val="24"/>
          <w:u w:val="single"/>
        </w:rPr>
        <w:t>平成２６年４月以降</w:t>
      </w:r>
      <w:r w:rsidRPr="00E93D01">
        <w:rPr>
          <w:rFonts w:ascii="ＭＳ 明朝" w:eastAsia="ＭＳ 明朝" w:hAnsi="ＭＳ 明朝" w:cs="Times New Roman" w:hint="eastAsia"/>
          <w:snapToGrid w:val="0"/>
          <w:sz w:val="24"/>
          <w:szCs w:val="24"/>
        </w:rPr>
        <w:t>に下記のようなトラブルがありましたか。【</w:t>
      </w:r>
      <w:r w:rsidRPr="00E93D01">
        <w:rPr>
          <w:rFonts w:ascii="ＭＳ 明朝" w:eastAsia="ＭＳ 明朝" w:hAnsi="ＭＳ 明朝" w:cs="Times New Roman" w:hint="eastAsia"/>
          <w:b/>
          <w:snapToGrid w:val="0"/>
          <w:sz w:val="24"/>
          <w:szCs w:val="24"/>
        </w:rPr>
        <w:t>複数回答</w:t>
      </w:r>
      <w:r w:rsidRPr="00E93D01">
        <w:rPr>
          <w:rFonts w:ascii="ＭＳ 明朝" w:eastAsia="ＭＳ 明朝" w:hAnsi="ＭＳ 明朝" w:cs="Times New Roman" w:hint="eastAsia"/>
          <w:snapToGrid w:val="0"/>
          <w:sz w:val="24"/>
          <w:szCs w:val="24"/>
        </w:rPr>
        <w:t>】</w:t>
      </w:r>
    </w:p>
    <w:p w:rsidR="00AB474C" w:rsidRPr="00AB474C" w:rsidRDefault="00E93D01" w:rsidP="00E93D01">
      <w:pPr>
        <w:spacing w:line="360" w:lineRule="exact"/>
        <w:ind w:leftChars="-220" w:left="338" w:hangingChars="381" w:hanging="800"/>
        <w:rPr>
          <w:rFonts w:ascii="ＭＳ 明朝" w:eastAsia="ＭＳ 明朝" w:hAnsi="ＭＳ 明朝" w:cs="Times New Roman"/>
          <w:snapToGrid w:val="0"/>
          <w:sz w:val="24"/>
          <w:szCs w:val="20"/>
        </w:rPr>
      </w:pPr>
      <w:r w:rsidRPr="00E93D01">
        <w:drawing>
          <wp:anchor distT="0" distB="0" distL="114300" distR="114300" simplePos="0" relativeHeight="251697152" behindDoc="0" locked="0" layoutInCell="1" allowOverlap="1" wp14:anchorId="718E2C3C" wp14:editId="7643FF04">
            <wp:simplePos x="0" y="0"/>
            <wp:positionH relativeFrom="column">
              <wp:posOffset>-3175</wp:posOffset>
            </wp:positionH>
            <wp:positionV relativeFrom="paragraph">
              <wp:posOffset>106680</wp:posOffset>
            </wp:positionV>
            <wp:extent cx="4085590" cy="270827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5590" cy="2708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4384" behindDoc="0" locked="0" layoutInCell="1" allowOverlap="1" wp14:anchorId="2F20CCE7" wp14:editId="18618DEB">
                <wp:simplePos x="0" y="0"/>
                <wp:positionH relativeFrom="column">
                  <wp:posOffset>4152265</wp:posOffset>
                </wp:positionH>
                <wp:positionV relativeFrom="paragraph">
                  <wp:posOffset>106680</wp:posOffset>
                </wp:positionV>
                <wp:extent cx="2210435" cy="2707640"/>
                <wp:effectExtent l="0" t="0" r="18415" b="16510"/>
                <wp:wrapNone/>
                <wp:docPr id="6" name="正方形/長方形 6"/>
                <wp:cNvGraphicFramePr/>
                <a:graphic xmlns:a="http://schemas.openxmlformats.org/drawingml/2006/main">
                  <a:graphicData uri="http://schemas.microsoft.com/office/word/2010/wordprocessingShape">
                    <wps:wsp>
                      <wps:cNvSpPr/>
                      <wps:spPr>
                        <a:xfrm>
                          <a:off x="0" y="0"/>
                          <a:ext cx="2210435" cy="2707640"/>
                        </a:xfrm>
                        <a:prstGeom prst="rect">
                          <a:avLst/>
                        </a:prstGeom>
                        <a:solidFill>
                          <a:sysClr val="window" lastClr="FFFFFF"/>
                        </a:solidFill>
                        <a:ln w="25400" cap="flat" cmpd="sng" algn="ctr">
                          <a:solidFill>
                            <a:srgbClr val="F79646"/>
                          </a:solidFill>
                          <a:prstDash val="solid"/>
                        </a:ln>
                        <a:effectLst/>
                      </wps:spPr>
                      <wps:txbx>
                        <w:txbxContent>
                          <w:p w:rsidR="00A76227" w:rsidRPr="00E93D01" w:rsidRDefault="00E93D01" w:rsidP="00A76227">
                            <w:pPr>
                              <w:spacing w:line="400" w:lineRule="exact"/>
                              <w:rPr>
                                <w:b/>
                                <w:sz w:val="24"/>
                              </w:rPr>
                            </w:pPr>
                            <w:r w:rsidRPr="00E93D01">
                              <w:rPr>
                                <w:rFonts w:hint="eastAsia"/>
                                <w:b/>
                                <w:sz w:val="24"/>
                              </w:rPr>
                              <w:t>小</w:t>
                            </w:r>
                            <w:r w:rsidR="00A76227" w:rsidRPr="00E93D01">
                              <w:rPr>
                                <w:rFonts w:hint="eastAsia"/>
                                <w:b/>
                                <w:sz w:val="24"/>
                              </w:rPr>
                              <w:t>中学校ともに、無料通話アプリや電子メールによる児童生徒間・保護者間でのトラブルが多かった。メールよりも無料通話アプリが２倍以上であった。</w:t>
                            </w:r>
                          </w:p>
                          <w:p w:rsidR="00A76227" w:rsidRPr="00E93D01" w:rsidRDefault="00A76227" w:rsidP="00A76227">
                            <w:pPr>
                              <w:spacing w:line="400" w:lineRule="exact"/>
                              <w:rPr>
                                <w:b/>
                                <w:sz w:val="24"/>
                              </w:rPr>
                            </w:pPr>
                            <w:r w:rsidRPr="00E93D01">
                              <w:rPr>
                                <w:rFonts w:hint="eastAsia"/>
                                <w:b/>
                                <w:sz w:val="24"/>
                              </w:rPr>
                              <w:t>中学校では、生活習慣の乱れや悪質なトラブルについても小学校に比べ増加傾向にあることが分かった。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326.95pt;margin-top:8.4pt;width:174.05pt;height:2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" fillcolor="window" strokecolor="#f79646" strokeweight="2pt">
                <v:textbox>
                  <w:txbxContent>
                    <w:p w:rsidR="00A76227" w:rsidRPr="00E93D01" w:rsidRDefault="00E93D01" w:rsidP="00A76227">
                      <w:pPr>
                        <w:spacing w:line="400" w:lineRule="exact"/>
                        <w:rPr>
                          <w:b/>
                          <w:sz w:val="24"/>
                        </w:rPr>
                      </w:pPr>
                      <w:r w:rsidRPr="00E93D01">
                        <w:rPr>
                          <w:rFonts w:hint="eastAsia"/>
                          <w:b/>
                          <w:sz w:val="24"/>
                        </w:rPr>
                        <w:t>小</w:t>
                      </w:r>
                      <w:r w:rsidR="00A76227" w:rsidRPr="00E93D01">
                        <w:rPr>
                          <w:rFonts w:hint="eastAsia"/>
                          <w:b/>
                          <w:sz w:val="24"/>
                        </w:rPr>
                        <w:t>中学校ともに、無料通話アプリや電子メールによる児童生徒間・保護者間でのトラブルが多かった。メールよりも無料通話アプリが２倍以上であった。</w:t>
                      </w:r>
                    </w:p>
                    <w:p w:rsidR="00A76227" w:rsidRPr="00E93D01" w:rsidRDefault="00A76227" w:rsidP="00A76227">
                      <w:pPr>
                        <w:spacing w:line="400" w:lineRule="exact"/>
                        <w:rPr>
                          <w:b/>
                          <w:sz w:val="24"/>
                        </w:rPr>
                      </w:pPr>
                      <w:r w:rsidRPr="00E93D01">
                        <w:rPr>
                          <w:rFonts w:hint="eastAsia"/>
                          <w:b/>
                          <w:sz w:val="24"/>
                        </w:rPr>
                        <w:t>中学校では、生活習慣の乱れや悪質なトラブルについても小学校に比べ増加傾向にあることが分かった。</w:t>
                      </w:r>
                    </w:p>
                  </w:txbxContent>
                </v:textbox>
              </v:rect>
            </w:pict>
          </mc:Fallback>
        </mc:AlternateContent>
      </w: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r>
        <w:rPr>
          <w:noProof/>
        </w:rPr>
        <w:drawing>
          <wp:anchor distT="0" distB="0" distL="114300" distR="114300" simplePos="0" relativeHeight="251662336" behindDoc="0" locked="0" layoutInCell="1" allowOverlap="1" wp14:anchorId="2C5E740D" wp14:editId="3E96DB6F">
            <wp:simplePos x="0" y="0"/>
            <wp:positionH relativeFrom="column">
              <wp:posOffset>-59055</wp:posOffset>
            </wp:positionH>
            <wp:positionV relativeFrom="paragraph">
              <wp:posOffset>158115</wp:posOffset>
            </wp:positionV>
            <wp:extent cx="6425565" cy="3877310"/>
            <wp:effectExtent l="0" t="0" r="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5565" cy="3877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227" w:rsidRDefault="00A76227" w:rsidP="00AB474C">
      <w:pPr>
        <w:ind w:left="630" w:hangingChars="300" w:hanging="630"/>
      </w:pPr>
    </w:p>
    <w:p w:rsidR="00A76227" w:rsidRDefault="00A76227" w:rsidP="00AB474C">
      <w:pPr>
        <w:ind w:left="630" w:hangingChars="300" w:hanging="630"/>
      </w:pPr>
    </w:p>
    <w:p w:rsidR="00AB474C" w:rsidRDefault="00AB474C"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E93D01" w:rsidP="00AB474C">
      <w:pPr>
        <w:ind w:left="630" w:hangingChars="300" w:hanging="630"/>
      </w:pPr>
      <w:r>
        <w:rPr>
          <w:noProof/>
        </w:rPr>
        <mc:AlternateContent>
          <mc:Choice Requires="wps">
            <w:drawing>
              <wp:anchor distT="0" distB="0" distL="114300" distR="114300" simplePos="0" relativeHeight="251694080" behindDoc="0" locked="0" layoutInCell="1" allowOverlap="1" wp14:anchorId="36FCC565" wp14:editId="1A2D7C00">
                <wp:simplePos x="0" y="0"/>
                <wp:positionH relativeFrom="column">
                  <wp:posOffset>5499590</wp:posOffset>
                </wp:positionH>
                <wp:positionV relativeFrom="paragraph">
                  <wp:posOffset>143510</wp:posOffset>
                </wp:positionV>
                <wp:extent cx="461645" cy="335280"/>
                <wp:effectExtent l="0" t="0" r="0" b="7620"/>
                <wp:wrapNone/>
                <wp:docPr id="30" name="正方形/長方形 30"/>
                <wp:cNvGraphicFramePr/>
                <a:graphic xmlns:a="http://schemas.openxmlformats.org/drawingml/2006/main">
                  <a:graphicData uri="http://schemas.microsoft.com/office/word/2010/wordprocessingShape">
                    <wps:wsp>
                      <wps:cNvSpPr/>
                      <wps:spPr>
                        <a:xfrm>
                          <a:off x="0" y="0"/>
                          <a:ext cx="461645" cy="335280"/>
                        </a:xfrm>
                        <a:prstGeom prst="rect">
                          <a:avLst/>
                        </a:prstGeom>
                        <a:solidFill>
                          <a:sysClr val="window" lastClr="FFFFFF"/>
                        </a:solidFill>
                        <a:ln w="25400" cap="flat" cmpd="sng" algn="ctr">
                          <a:noFill/>
                          <a:prstDash val="solid"/>
                        </a:ln>
                        <a:effectLst/>
                      </wps:spPr>
                      <wps:txbx>
                        <w:txbxContent>
                          <w:p w:rsidR="00E93D01" w:rsidRDefault="00E93D01" w:rsidP="00E93D01">
                            <w:pPr>
                              <w:jc w:val="center"/>
                            </w:pPr>
                            <w:r>
                              <w:rPr>
                                <w:rFonts w:hint="eastAsia"/>
                              </w:rPr>
                              <w:t>（</w:t>
                            </w:r>
                            <w:r>
                              <w:rPr>
                                <w:rFonts w:hint="eastAsia"/>
                              </w:rPr>
                              <w:t>校）</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1" style="position:absolute;left:0;text-align:left;margin-left:433.05pt;margin-top:11.3pt;width:36.35pt;height:2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" fillcolor="window" stroked="f" strokeweight="2pt">
                <v:textbox inset="0,,0">
                  <w:txbxContent>
                    <w:p w:rsidR="00E93D01" w:rsidRDefault="00E93D01" w:rsidP="00E93D01">
                      <w:pPr>
                        <w:jc w:val="center"/>
                      </w:pPr>
                      <w:r>
                        <w:rPr>
                          <w:rFonts w:hint="eastAsia"/>
                        </w:rPr>
                        <w:t>（</w:t>
                      </w:r>
                      <w:r>
                        <w:rPr>
                          <w:rFonts w:hint="eastAsia"/>
                        </w:rPr>
                        <w:t>校）</w:t>
                      </w:r>
                    </w:p>
                  </w:txbxContent>
                </v:textbox>
              </v:rect>
            </w:pict>
          </mc:Fallback>
        </mc:AlternateContent>
      </w: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r>
        <w:rPr>
          <w:rFonts w:hint="eastAsia"/>
        </w:rPr>
        <w:t>○</w:t>
      </w:r>
      <w:r w:rsidRPr="00A76227">
        <w:rPr>
          <w:rFonts w:hint="eastAsia"/>
        </w:rPr>
        <w:t xml:space="preserve">質問３　</w:t>
      </w:r>
      <w:r>
        <w:rPr>
          <w:rFonts w:hint="eastAsia"/>
        </w:rPr>
        <w:t>質問２の</w:t>
      </w:r>
      <w:r w:rsidR="00E93D01">
        <w:rPr>
          <w:rFonts w:hint="eastAsia"/>
        </w:rPr>
        <w:t>「</w:t>
      </w:r>
      <w:r>
        <w:rPr>
          <w:rFonts w:hint="eastAsia"/>
        </w:rPr>
        <w:t>その他</w:t>
      </w:r>
      <w:r w:rsidR="00E93D01">
        <w:rPr>
          <w:rFonts w:hint="eastAsia"/>
        </w:rPr>
        <w:t>」</w:t>
      </w:r>
      <w:r>
        <w:rPr>
          <w:rFonts w:hint="eastAsia"/>
        </w:rPr>
        <w:t>の具体的な内容</w:t>
      </w:r>
      <w:r w:rsidR="00E93D01">
        <w:rPr>
          <w:rFonts w:hint="eastAsia"/>
        </w:rPr>
        <w:t xml:space="preserve">　　（　）は件数</w:t>
      </w:r>
      <w:r w:rsidR="00E93D01">
        <w:rPr>
          <w:rFonts w:hint="eastAsia"/>
        </w:rPr>
        <w:t>*</w:t>
      </w:r>
      <w:r w:rsidR="00E93D01">
        <w:rPr>
          <w:rFonts w:hint="eastAsia"/>
        </w:rPr>
        <w:t>（＊その他に回答した学校が複数記載）</w:t>
      </w:r>
    </w:p>
    <w:p w:rsidR="00A76227" w:rsidRDefault="00547341" w:rsidP="00AB474C">
      <w:pPr>
        <w:ind w:left="630" w:hangingChars="300" w:hanging="630"/>
      </w:pPr>
      <w:r>
        <w:rPr>
          <w:rFonts w:hint="eastAsia"/>
          <w:noProof/>
        </w:rPr>
        <mc:AlternateContent>
          <mc:Choice Requires="wps">
            <w:drawing>
              <wp:anchor distT="0" distB="0" distL="114300" distR="114300" simplePos="0" relativeHeight="251665408" behindDoc="0" locked="0" layoutInCell="1" allowOverlap="1" wp14:anchorId="2D5E6869" wp14:editId="19D85A9D">
                <wp:simplePos x="0" y="0"/>
                <wp:positionH relativeFrom="column">
                  <wp:posOffset>-60960</wp:posOffset>
                </wp:positionH>
                <wp:positionV relativeFrom="paragraph">
                  <wp:posOffset>22860</wp:posOffset>
                </wp:positionV>
                <wp:extent cx="3414395" cy="2013585"/>
                <wp:effectExtent l="0" t="0" r="14605" b="24765"/>
                <wp:wrapNone/>
                <wp:docPr id="7" name="正方形/長方形 7"/>
                <wp:cNvGraphicFramePr/>
                <a:graphic xmlns:a="http://schemas.openxmlformats.org/drawingml/2006/main">
                  <a:graphicData uri="http://schemas.microsoft.com/office/word/2010/wordprocessingShape">
                    <wps:wsp>
                      <wps:cNvSpPr/>
                      <wps:spPr>
                        <a:xfrm>
                          <a:off x="0" y="0"/>
                          <a:ext cx="3414395" cy="2013585"/>
                        </a:xfrm>
                        <a:prstGeom prst="rect">
                          <a:avLst/>
                        </a:prstGeom>
                      </wps:spPr>
                      <wps:style>
                        <a:lnRef idx="2">
                          <a:schemeClr val="dk1"/>
                        </a:lnRef>
                        <a:fillRef idx="1">
                          <a:schemeClr val="lt1"/>
                        </a:fillRef>
                        <a:effectRef idx="0">
                          <a:schemeClr val="dk1"/>
                        </a:effectRef>
                        <a:fontRef idx="minor">
                          <a:schemeClr val="dk1"/>
                        </a:fontRef>
                      </wps:style>
                      <wps:txbx>
                        <w:txbxContent>
                          <w:p w:rsidR="00FB10FC" w:rsidRDefault="00FB10FC" w:rsidP="00FB10FC">
                            <w:pPr>
                              <w:jc w:val="left"/>
                            </w:pPr>
                            <w:r>
                              <w:rPr>
                                <w:rFonts w:hint="eastAsia"/>
                              </w:rPr>
                              <w:t>【小学校】</w:t>
                            </w:r>
                            <w:r w:rsidR="00E93D01">
                              <w:rPr>
                                <w:rFonts w:hint="eastAsia"/>
                              </w:rPr>
                              <w:t>（９件）</w:t>
                            </w:r>
                          </w:p>
                          <w:p w:rsidR="00FB10FC" w:rsidRDefault="00FB10FC" w:rsidP="00FB10FC">
                            <w:pPr>
                              <w:jc w:val="left"/>
                            </w:pPr>
                            <w:r>
                              <w:rPr>
                                <w:rFonts w:hint="eastAsia"/>
                              </w:rPr>
                              <w:t>・</w:t>
                            </w:r>
                            <w:r w:rsidRPr="00FB10FC">
                              <w:rPr>
                                <w:rFonts w:hint="eastAsia"/>
                              </w:rPr>
                              <w:t>友達が映っ</w:t>
                            </w:r>
                            <w:r>
                              <w:rPr>
                                <w:rFonts w:hint="eastAsia"/>
                              </w:rPr>
                              <w:t>た</w:t>
                            </w:r>
                            <w:r w:rsidRPr="00FB10FC">
                              <w:rPr>
                                <w:rFonts w:hint="eastAsia"/>
                              </w:rPr>
                              <w:t>動画を</w:t>
                            </w:r>
                            <w:r>
                              <w:rPr>
                                <w:rFonts w:hint="eastAsia"/>
                              </w:rPr>
                              <w:t>インターネット上に投稿（４）</w:t>
                            </w:r>
                          </w:p>
                          <w:p w:rsidR="00FB10FC" w:rsidRDefault="00FB10FC" w:rsidP="00FB10FC">
                            <w:pPr>
                              <w:jc w:val="left"/>
                            </w:pPr>
                            <w:r>
                              <w:rPr>
                                <w:rFonts w:hint="eastAsia"/>
                              </w:rPr>
                              <w:t>・携帯電話の貸し借りによる金銭トラブル（１）</w:t>
                            </w:r>
                          </w:p>
                          <w:p w:rsidR="00A76227" w:rsidRDefault="00FB10FC" w:rsidP="00FB10FC">
                            <w:pPr>
                              <w:jc w:val="left"/>
                            </w:pPr>
                            <w:r>
                              <w:rPr>
                                <w:rFonts w:hint="eastAsia"/>
                              </w:rPr>
                              <w:t>・</w:t>
                            </w:r>
                            <w:r w:rsidRPr="00FB10FC">
                              <w:rPr>
                                <w:rFonts w:hint="eastAsia"/>
                              </w:rPr>
                              <w:t>児童の携帯に無言電話</w:t>
                            </w:r>
                            <w:r>
                              <w:rPr>
                                <w:rFonts w:hint="eastAsia"/>
                              </w:rPr>
                              <w:t>（１）</w:t>
                            </w:r>
                          </w:p>
                          <w:p w:rsidR="00FB10FC" w:rsidRDefault="00FB10FC" w:rsidP="00FB10FC">
                            <w:pPr>
                              <w:jc w:val="left"/>
                            </w:pPr>
                            <w:r>
                              <w:rPr>
                                <w:rFonts w:hint="eastAsia"/>
                              </w:rPr>
                              <w:t>・</w:t>
                            </w:r>
                            <w:r w:rsidRPr="00FB10FC">
                              <w:rPr>
                                <w:rFonts w:hint="eastAsia"/>
                              </w:rPr>
                              <w:t>掲示板への書き込みに対する中傷</w:t>
                            </w:r>
                            <w:r>
                              <w:rPr>
                                <w:rFonts w:hint="eastAsia"/>
                              </w:rPr>
                              <w:t>（１）</w:t>
                            </w:r>
                          </w:p>
                          <w:p w:rsidR="00FB10FC" w:rsidRDefault="00FB10FC" w:rsidP="00FB10FC">
                            <w:pPr>
                              <w:ind w:left="210" w:hangingChars="100" w:hanging="210"/>
                              <w:jc w:val="left"/>
                            </w:pPr>
                            <w:r>
                              <w:rPr>
                                <w:rFonts w:hint="eastAsia"/>
                              </w:rPr>
                              <w:t>・</w:t>
                            </w:r>
                            <w:r w:rsidRPr="00FB10FC">
                              <w:rPr>
                                <w:rFonts w:hint="eastAsia"/>
                              </w:rPr>
                              <w:t>不適切な写真を</w:t>
                            </w:r>
                            <w:r>
                              <w:rPr>
                                <w:rFonts w:hint="eastAsia"/>
                              </w:rPr>
                              <w:t>インターネットで</w:t>
                            </w:r>
                            <w:r w:rsidRPr="00FB10FC">
                              <w:rPr>
                                <w:rFonts w:hint="eastAsia"/>
                              </w:rPr>
                              <w:t>入手し</w:t>
                            </w:r>
                            <w:r>
                              <w:rPr>
                                <w:rFonts w:hint="eastAsia"/>
                              </w:rPr>
                              <w:t>、</w:t>
                            </w:r>
                            <w:r w:rsidRPr="00FB10FC">
                              <w:rPr>
                                <w:rFonts w:hint="eastAsia"/>
                              </w:rPr>
                              <w:t>友達に送信</w:t>
                            </w:r>
                            <w:r>
                              <w:rPr>
                                <w:rFonts w:hint="eastAsia"/>
                              </w:rPr>
                              <w:t>（１）</w:t>
                            </w:r>
                          </w:p>
                          <w:p w:rsidR="00FB10FC" w:rsidRPr="00FB10FC" w:rsidRDefault="00FB10FC" w:rsidP="00FB10FC">
                            <w:pPr>
                              <w:ind w:left="210" w:hangingChars="100" w:hanging="210"/>
                              <w:jc w:val="left"/>
                            </w:pPr>
                            <w:r w:rsidRPr="00FB10FC">
                              <w:rPr>
                                <w:rFonts w:hint="eastAsia"/>
                              </w:rPr>
                              <w:t>・オンラインゲームのチャット形式の会話で口論（１）</w:t>
                            </w:r>
                          </w:p>
                          <w:p w:rsidR="00FB10FC" w:rsidRPr="00FB10FC" w:rsidRDefault="00FB10FC" w:rsidP="00FB10FC">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2" style="position:absolute;left:0;text-align:left;margin-left:-4.8pt;margin-top:1.8pt;width:268.85pt;height:15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" fillcolor="white [3201]" strokecolor="black [3200]" strokeweight="2pt">
                <v:textbox>
                  <w:txbxContent>
                    <w:p w:rsidR="00FB10FC" w:rsidRDefault="00FB10FC" w:rsidP="00FB10FC">
                      <w:pPr>
                        <w:jc w:val="left"/>
                      </w:pPr>
                      <w:r>
                        <w:rPr>
                          <w:rFonts w:hint="eastAsia"/>
                        </w:rPr>
                        <w:t>【小学校】</w:t>
                      </w:r>
                      <w:r w:rsidR="00E93D01">
                        <w:rPr>
                          <w:rFonts w:hint="eastAsia"/>
                        </w:rPr>
                        <w:t>（９件）</w:t>
                      </w:r>
                    </w:p>
                    <w:p w:rsidR="00FB10FC" w:rsidRDefault="00FB10FC" w:rsidP="00FB10FC">
                      <w:pPr>
                        <w:jc w:val="left"/>
                      </w:pPr>
                      <w:r>
                        <w:rPr>
                          <w:rFonts w:hint="eastAsia"/>
                        </w:rPr>
                        <w:t>・</w:t>
                      </w:r>
                      <w:r w:rsidRPr="00FB10FC">
                        <w:rPr>
                          <w:rFonts w:hint="eastAsia"/>
                        </w:rPr>
                        <w:t>友達が映っ</w:t>
                      </w:r>
                      <w:r>
                        <w:rPr>
                          <w:rFonts w:hint="eastAsia"/>
                        </w:rPr>
                        <w:t>た</w:t>
                      </w:r>
                      <w:r w:rsidRPr="00FB10FC">
                        <w:rPr>
                          <w:rFonts w:hint="eastAsia"/>
                        </w:rPr>
                        <w:t>動画を</w:t>
                      </w:r>
                      <w:r>
                        <w:rPr>
                          <w:rFonts w:hint="eastAsia"/>
                        </w:rPr>
                        <w:t>インターネット上に投稿（４）</w:t>
                      </w:r>
                    </w:p>
                    <w:p w:rsidR="00FB10FC" w:rsidRDefault="00FB10FC" w:rsidP="00FB10FC">
                      <w:pPr>
                        <w:jc w:val="left"/>
                      </w:pPr>
                      <w:r>
                        <w:rPr>
                          <w:rFonts w:hint="eastAsia"/>
                        </w:rPr>
                        <w:t>・携帯電話の貸し借りによる金銭トラブル（１）</w:t>
                      </w:r>
                    </w:p>
                    <w:p w:rsidR="00A76227" w:rsidRDefault="00FB10FC" w:rsidP="00FB10FC">
                      <w:pPr>
                        <w:jc w:val="left"/>
                      </w:pPr>
                      <w:r>
                        <w:rPr>
                          <w:rFonts w:hint="eastAsia"/>
                        </w:rPr>
                        <w:t>・</w:t>
                      </w:r>
                      <w:r w:rsidRPr="00FB10FC">
                        <w:rPr>
                          <w:rFonts w:hint="eastAsia"/>
                        </w:rPr>
                        <w:t>児童の携帯に無言電話</w:t>
                      </w:r>
                      <w:r>
                        <w:rPr>
                          <w:rFonts w:hint="eastAsia"/>
                        </w:rPr>
                        <w:t>（１）</w:t>
                      </w:r>
                    </w:p>
                    <w:p w:rsidR="00FB10FC" w:rsidRDefault="00FB10FC" w:rsidP="00FB10FC">
                      <w:pPr>
                        <w:jc w:val="left"/>
                      </w:pPr>
                      <w:r>
                        <w:rPr>
                          <w:rFonts w:hint="eastAsia"/>
                        </w:rPr>
                        <w:t>・</w:t>
                      </w:r>
                      <w:r w:rsidRPr="00FB10FC">
                        <w:rPr>
                          <w:rFonts w:hint="eastAsia"/>
                        </w:rPr>
                        <w:t>掲示板への書き込みに対する中傷</w:t>
                      </w:r>
                      <w:r>
                        <w:rPr>
                          <w:rFonts w:hint="eastAsia"/>
                        </w:rPr>
                        <w:t>（１）</w:t>
                      </w:r>
                    </w:p>
                    <w:p w:rsidR="00FB10FC" w:rsidRDefault="00FB10FC" w:rsidP="00FB10FC">
                      <w:pPr>
                        <w:ind w:left="210" w:hangingChars="100" w:hanging="210"/>
                        <w:jc w:val="left"/>
                      </w:pPr>
                      <w:r>
                        <w:rPr>
                          <w:rFonts w:hint="eastAsia"/>
                        </w:rPr>
                        <w:t>・</w:t>
                      </w:r>
                      <w:r w:rsidRPr="00FB10FC">
                        <w:rPr>
                          <w:rFonts w:hint="eastAsia"/>
                        </w:rPr>
                        <w:t>不適切な写真を</w:t>
                      </w:r>
                      <w:r>
                        <w:rPr>
                          <w:rFonts w:hint="eastAsia"/>
                        </w:rPr>
                        <w:t>インターネットで</w:t>
                      </w:r>
                      <w:r w:rsidRPr="00FB10FC">
                        <w:rPr>
                          <w:rFonts w:hint="eastAsia"/>
                        </w:rPr>
                        <w:t>入手し</w:t>
                      </w:r>
                      <w:r>
                        <w:rPr>
                          <w:rFonts w:hint="eastAsia"/>
                        </w:rPr>
                        <w:t>、</w:t>
                      </w:r>
                      <w:r w:rsidRPr="00FB10FC">
                        <w:rPr>
                          <w:rFonts w:hint="eastAsia"/>
                        </w:rPr>
                        <w:t>友達に送信</w:t>
                      </w:r>
                      <w:r>
                        <w:rPr>
                          <w:rFonts w:hint="eastAsia"/>
                        </w:rPr>
                        <w:t>（１）</w:t>
                      </w:r>
                    </w:p>
                    <w:p w:rsidR="00FB10FC" w:rsidRPr="00FB10FC" w:rsidRDefault="00FB10FC" w:rsidP="00FB10FC">
                      <w:pPr>
                        <w:ind w:left="210" w:hangingChars="100" w:hanging="210"/>
                        <w:jc w:val="left"/>
                      </w:pPr>
                      <w:r w:rsidRPr="00FB10FC">
                        <w:rPr>
                          <w:rFonts w:hint="eastAsia"/>
                        </w:rPr>
                        <w:t>・オンラインゲームのチャット形式の会話で口論（１）</w:t>
                      </w:r>
                    </w:p>
                    <w:p w:rsidR="00FB10FC" w:rsidRPr="00FB10FC" w:rsidRDefault="00FB10FC" w:rsidP="00FB10FC">
                      <w:pPr>
                        <w:ind w:left="210" w:hangingChars="100" w:hanging="210"/>
                        <w:jc w:val="left"/>
                      </w:pPr>
                    </w:p>
                  </w:txbxContent>
                </v:textbox>
              </v:rect>
            </w:pict>
          </mc:Fallback>
        </mc:AlternateContent>
      </w:r>
      <w:r>
        <w:rPr>
          <w:rFonts w:hint="eastAsia"/>
          <w:noProof/>
        </w:rPr>
        <mc:AlternateContent>
          <mc:Choice Requires="wps">
            <w:drawing>
              <wp:anchor distT="0" distB="0" distL="114300" distR="114300" simplePos="0" relativeHeight="251667456" behindDoc="0" locked="0" layoutInCell="1" allowOverlap="1" wp14:anchorId="1C19040A" wp14:editId="06BCC6A8">
                <wp:simplePos x="0" y="0"/>
                <wp:positionH relativeFrom="column">
                  <wp:posOffset>3446362</wp:posOffset>
                </wp:positionH>
                <wp:positionV relativeFrom="paragraph">
                  <wp:posOffset>23149</wp:posOffset>
                </wp:positionV>
                <wp:extent cx="2996798" cy="2013585"/>
                <wp:effectExtent l="0" t="0" r="13335" b="24765"/>
                <wp:wrapNone/>
                <wp:docPr id="8" name="正方形/長方形 8"/>
                <wp:cNvGraphicFramePr/>
                <a:graphic xmlns:a="http://schemas.openxmlformats.org/drawingml/2006/main">
                  <a:graphicData uri="http://schemas.microsoft.com/office/word/2010/wordprocessingShape">
                    <wps:wsp>
                      <wps:cNvSpPr/>
                      <wps:spPr>
                        <a:xfrm>
                          <a:off x="0" y="0"/>
                          <a:ext cx="2996798" cy="2013585"/>
                        </a:xfrm>
                        <a:prstGeom prst="rect">
                          <a:avLst/>
                        </a:prstGeom>
                        <a:solidFill>
                          <a:sysClr val="window" lastClr="FFFFFF"/>
                        </a:solidFill>
                        <a:ln w="25400" cap="flat" cmpd="sng" algn="ctr">
                          <a:solidFill>
                            <a:sysClr val="windowText" lastClr="000000"/>
                          </a:solidFill>
                          <a:prstDash val="solid"/>
                        </a:ln>
                        <a:effectLst/>
                      </wps:spPr>
                      <wps:txbx>
                        <w:txbxContent>
                          <w:p w:rsidR="00FB10FC" w:rsidRDefault="00FB10FC" w:rsidP="00FB10FC">
                            <w:pPr>
                              <w:jc w:val="left"/>
                            </w:pPr>
                            <w:r>
                              <w:rPr>
                                <w:rFonts w:hint="eastAsia"/>
                              </w:rPr>
                              <w:t>【中学校】</w:t>
                            </w:r>
                            <w:r w:rsidR="00E93D01">
                              <w:rPr>
                                <w:rFonts w:hint="eastAsia"/>
                              </w:rPr>
                              <w:t>（６件）</w:t>
                            </w:r>
                          </w:p>
                          <w:p w:rsidR="00FB10FC" w:rsidRDefault="00547341" w:rsidP="00547341">
                            <w:pPr>
                              <w:ind w:left="210" w:hangingChars="100" w:hanging="210"/>
                              <w:jc w:val="left"/>
                            </w:pPr>
                            <w:r>
                              <w:rPr>
                                <w:rFonts w:hint="eastAsia"/>
                              </w:rPr>
                              <w:t>・</w:t>
                            </w:r>
                            <w:r w:rsidRPr="00547341">
                              <w:rPr>
                                <w:rFonts w:hint="eastAsia"/>
                              </w:rPr>
                              <w:t>教員</w:t>
                            </w:r>
                            <w:r>
                              <w:rPr>
                                <w:rFonts w:hint="eastAsia"/>
                              </w:rPr>
                              <w:t>や友人を写し</w:t>
                            </w:r>
                            <w:r w:rsidRPr="00547341">
                              <w:rPr>
                                <w:rFonts w:hint="eastAsia"/>
                              </w:rPr>
                              <w:t>、</w:t>
                            </w:r>
                            <w:r>
                              <w:rPr>
                                <w:rFonts w:hint="eastAsia"/>
                              </w:rPr>
                              <w:t>無料通話アプリ等</w:t>
                            </w:r>
                            <w:r w:rsidRPr="00547341">
                              <w:rPr>
                                <w:rFonts w:hint="eastAsia"/>
                              </w:rPr>
                              <w:t>に</w:t>
                            </w:r>
                            <w:r w:rsidR="008B22D9">
                              <w:rPr>
                                <w:rFonts w:hint="eastAsia"/>
                              </w:rPr>
                              <w:t>無断で</w:t>
                            </w:r>
                            <w:r w:rsidRPr="00547341">
                              <w:rPr>
                                <w:rFonts w:hint="eastAsia"/>
                              </w:rPr>
                              <w:t>アップ</w:t>
                            </w:r>
                            <w:r w:rsidR="00FB10FC">
                              <w:rPr>
                                <w:rFonts w:hint="eastAsia"/>
                              </w:rPr>
                              <w:t>（</w:t>
                            </w:r>
                            <w:r>
                              <w:rPr>
                                <w:rFonts w:hint="eastAsia"/>
                              </w:rPr>
                              <w:t>３</w:t>
                            </w:r>
                            <w:r w:rsidR="00FB10FC">
                              <w:rPr>
                                <w:rFonts w:hint="eastAsia"/>
                              </w:rPr>
                              <w:t>）</w:t>
                            </w:r>
                          </w:p>
                          <w:p w:rsidR="00547341" w:rsidRDefault="00547341" w:rsidP="00547341">
                            <w:pPr>
                              <w:ind w:left="210" w:hangingChars="100" w:hanging="210"/>
                              <w:jc w:val="left"/>
                            </w:pPr>
                            <w:r>
                              <w:rPr>
                                <w:rFonts w:hint="eastAsia"/>
                              </w:rPr>
                              <w:t>・インターネット上で</w:t>
                            </w:r>
                            <w:r w:rsidRPr="00547341">
                              <w:rPr>
                                <w:rFonts w:hint="eastAsia"/>
                              </w:rPr>
                              <w:t>知り合</w:t>
                            </w:r>
                            <w:r>
                              <w:rPr>
                                <w:rFonts w:hint="eastAsia"/>
                              </w:rPr>
                              <w:t>った相手と会い、</w:t>
                            </w:r>
                            <w:r w:rsidRPr="00547341">
                              <w:rPr>
                                <w:rFonts w:hint="eastAsia"/>
                              </w:rPr>
                              <w:t>トラブル</w:t>
                            </w:r>
                            <w:r>
                              <w:rPr>
                                <w:rFonts w:hint="eastAsia"/>
                              </w:rPr>
                              <w:t>（１）</w:t>
                            </w:r>
                          </w:p>
                          <w:p w:rsidR="00547341" w:rsidRDefault="00547341" w:rsidP="00547341">
                            <w:pPr>
                              <w:ind w:left="210" w:hangingChars="100" w:hanging="210"/>
                              <w:jc w:val="left"/>
                            </w:pPr>
                            <w:r>
                              <w:rPr>
                                <w:rFonts w:hint="eastAsia"/>
                              </w:rPr>
                              <w:t>・</w:t>
                            </w:r>
                            <w:r w:rsidRPr="00547341">
                              <w:rPr>
                                <w:rFonts w:hint="eastAsia"/>
                              </w:rPr>
                              <w:t>不適切な画像</w:t>
                            </w:r>
                            <w:r w:rsidR="00E93D01">
                              <w:rPr>
                                <w:rFonts w:hint="eastAsia"/>
                              </w:rPr>
                              <w:t>（遺体）</w:t>
                            </w:r>
                            <w:r w:rsidRPr="00547341">
                              <w:rPr>
                                <w:rFonts w:hint="eastAsia"/>
                              </w:rPr>
                              <w:t>の</w:t>
                            </w:r>
                            <w:r w:rsidR="00E93D01">
                              <w:rPr>
                                <w:rFonts w:hint="eastAsia"/>
                              </w:rPr>
                              <w:t>送信</w:t>
                            </w:r>
                            <w:r>
                              <w:rPr>
                                <w:rFonts w:hint="eastAsia"/>
                              </w:rPr>
                              <w:t>（１）</w:t>
                            </w:r>
                          </w:p>
                          <w:p w:rsidR="00547341" w:rsidRDefault="00547341" w:rsidP="00547341">
                            <w:pPr>
                              <w:ind w:left="210" w:hangingChars="100" w:hanging="210"/>
                              <w:jc w:val="left"/>
                            </w:pPr>
                            <w:r>
                              <w:rPr>
                                <w:rFonts w:hint="eastAsia"/>
                              </w:rPr>
                              <w:t>・女子生徒が自身の</w:t>
                            </w:r>
                            <w:r w:rsidR="00E93D01">
                              <w:rPr>
                                <w:rFonts w:hint="eastAsia"/>
                              </w:rPr>
                              <w:t>児童ポルノに当たる</w:t>
                            </w:r>
                            <w:r>
                              <w:rPr>
                                <w:rFonts w:hint="eastAsia"/>
                              </w:rPr>
                              <w:t>写真を男子生徒に送信（１）</w:t>
                            </w:r>
                          </w:p>
                          <w:p w:rsidR="00547341" w:rsidRDefault="00547341" w:rsidP="00547341">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3" style="position:absolute;left:0;text-align:left;margin-left:271.35pt;margin-top:1.8pt;width:235.95pt;height:15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" fillcolor="window" strokecolor="windowText" strokeweight="2pt">
                <v:textbox>
                  <w:txbxContent>
                    <w:p w:rsidR="00FB10FC" w:rsidRDefault="00FB10FC" w:rsidP="00FB10FC">
                      <w:pPr>
                        <w:jc w:val="left"/>
                      </w:pPr>
                      <w:r>
                        <w:rPr>
                          <w:rFonts w:hint="eastAsia"/>
                        </w:rPr>
                        <w:t>【中学校】</w:t>
                      </w:r>
                      <w:r w:rsidR="00E93D01">
                        <w:rPr>
                          <w:rFonts w:hint="eastAsia"/>
                        </w:rPr>
                        <w:t>（６件）</w:t>
                      </w:r>
                    </w:p>
                    <w:p w:rsidR="00FB10FC" w:rsidRDefault="00547341" w:rsidP="00547341">
                      <w:pPr>
                        <w:ind w:left="210" w:hangingChars="100" w:hanging="210"/>
                        <w:jc w:val="left"/>
                      </w:pPr>
                      <w:r>
                        <w:rPr>
                          <w:rFonts w:hint="eastAsia"/>
                        </w:rPr>
                        <w:t>・</w:t>
                      </w:r>
                      <w:r w:rsidRPr="00547341">
                        <w:rPr>
                          <w:rFonts w:hint="eastAsia"/>
                        </w:rPr>
                        <w:t>教員</w:t>
                      </w:r>
                      <w:r>
                        <w:rPr>
                          <w:rFonts w:hint="eastAsia"/>
                        </w:rPr>
                        <w:t>や友人を写し</w:t>
                      </w:r>
                      <w:r w:rsidRPr="00547341">
                        <w:rPr>
                          <w:rFonts w:hint="eastAsia"/>
                        </w:rPr>
                        <w:t>、</w:t>
                      </w:r>
                      <w:r>
                        <w:rPr>
                          <w:rFonts w:hint="eastAsia"/>
                        </w:rPr>
                        <w:t>無料通話アプリ等</w:t>
                      </w:r>
                      <w:r w:rsidRPr="00547341">
                        <w:rPr>
                          <w:rFonts w:hint="eastAsia"/>
                        </w:rPr>
                        <w:t>に</w:t>
                      </w:r>
                      <w:r w:rsidR="008B22D9">
                        <w:rPr>
                          <w:rFonts w:hint="eastAsia"/>
                        </w:rPr>
                        <w:t>無断で</w:t>
                      </w:r>
                      <w:r w:rsidRPr="00547341">
                        <w:rPr>
                          <w:rFonts w:hint="eastAsia"/>
                        </w:rPr>
                        <w:t>アップ</w:t>
                      </w:r>
                      <w:r w:rsidR="00FB10FC">
                        <w:rPr>
                          <w:rFonts w:hint="eastAsia"/>
                        </w:rPr>
                        <w:t>（</w:t>
                      </w:r>
                      <w:r>
                        <w:rPr>
                          <w:rFonts w:hint="eastAsia"/>
                        </w:rPr>
                        <w:t>３</w:t>
                      </w:r>
                      <w:r w:rsidR="00FB10FC">
                        <w:rPr>
                          <w:rFonts w:hint="eastAsia"/>
                        </w:rPr>
                        <w:t>）</w:t>
                      </w:r>
                    </w:p>
                    <w:p w:rsidR="00547341" w:rsidRDefault="00547341" w:rsidP="00547341">
                      <w:pPr>
                        <w:ind w:left="210" w:hangingChars="100" w:hanging="210"/>
                        <w:jc w:val="left"/>
                      </w:pPr>
                      <w:r>
                        <w:rPr>
                          <w:rFonts w:hint="eastAsia"/>
                        </w:rPr>
                        <w:t>・インターネット上で</w:t>
                      </w:r>
                      <w:r w:rsidRPr="00547341">
                        <w:rPr>
                          <w:rFonts w:hint="eastAsia"/>
                        </w:rPr>
                        <w:t>知り合</w:t>
                      </w:r>
                      <w:r>
                        <w:rPr>
                          <w:rFonts w:hint="eastAsia"/>
                        </w:rPr>
                        <w:t>った相手と会い、</w:t>
                      </w:r>
                      <w:r w:rsidRPr="00547341">
                        <w:rPr>
                          <w:rFonts w:hint="eastAsia"/>
                        </w:rPr>
                        <w:t>トラブル</w:t>
                      </w:r>
                      <w:r>
                        <w:rPr>
                          <w:rFonts w:hint="eastAsia"/>
                        </w:rPr>
                        <w:t>（１）</w:t>
                      </w:r>
                    </w:p>
                    <w:p w:rsidR="00547341" w:rsidRDefault="00547341" w:rsidP="00547341">
                      <w:pPr>
                        <w:ind w:left="210" w:hangingChars="100" w:hanging="210"/>
                        <w:jc w:val="left"/>
                      </w:pPr>
                      <w:r>
                        <w:rPr>
                          <w:rFonts w:hint="eastAsia"/>
                        </w:rPr>
                        <w:t>・</w:t>
                      </w:r>
                      <w:r w:rsidRPr="00547341">
                        <w:rPr>
                          <w:rFonts w:hint="eastAsia"/>
                        </w:rPr>
                        <w:t>不適切な画像</w:t>
                      </w:r>
                      <w:r w:rsidR="00E93D01">
                        <w:rPr>
                          <w:rFonts w:hint="eastAsia"/>
                        </w:rPr>
                        <w:t>（遺体）</w:t>
                      </w:r>
                      <w:r w:rsidRPr="00547341">
                        <w:rPr>
                          <w:rFonts w:hint="eastAsia"/>
                        </w:rPr>
                        <w:t>の</w:t>
                      </w:r>
                      <w:r w:rsidR="00E93D01">
                        <w:rPr>
                          <w:rFonts w:hint="eastAsia"/>
                        </w:rPr>
                        <w:t>送信</w:t>
                      </w:r>
                      <w:r>
                        <w:rPr>
                          <w:rFonts w:hint="eastAsia"/>
                        </w:rPr>
                        <w:t>（１）</w:t>
                      </w:r>
                    </w:p>
                    <w:p w:rsidR="00547341" w:rsidRDefault="00547341" w:rsidP="00547341">
                      <w:pPr>
                        <w:ind w:left="210" w:hangingChars="100" w:hanging="210"/>
                        <w:jc w:val="left"/>
                      </w:pPr>
                      <w:r>
                        <w:rPr>
                          <w:rFonts w:hint="eastAsia"/>
                        </w:rPr>
                        <w:t>・女子生徒が自身の</w:t>
                      </w:r>
                      <w:r w:rsidR="00E93D01">
                        <w:rPr>
                          <w:rFonts w:hint="eastAsia"/>
                        </w:rPr>
                        <w:t>児童ポルノに当たる</w:t>
                      </w:r>
                      <w:r>
                        <w:rPr>
                          <w:rFonts w:hint="eastAsia"/>
                        </w:rPr>
                        <w:t>写真を男子生徒に送信（１）</w:t>
                      </w:r>
                    </w:p>
                    <w:p w:rsidR="00547341" w:rsidRDefault="00547341" w:rsidP="00547341">
                      <w:pPr>
                        <w:ind w:left="210" w:hangingChars="100" w:hanging="210"/>
                        <w:jc w:val="left"/>
                      </w:pPr>
                    </w:p>
                  </w:txbxContent>
                </v:textbox>
              </v:rect>
            </w:pict>
          </mc:Fallback>
        </mc:AlternateContent>
      </w: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E93D01" w:rsidP="00AB474C">
      <w:pPr>
        <w:ind w:left="630" w:hangingChars="300" w:hanging="630"/>
      </w:pPr>
      <w:r>
        <w:rPr>
          <w:noProof/>
        </w:rPr>
        <mc:AlternateContent>
          <mc:Choice Requires="wps">
            <w:drawing>
              <wp:anchor distT="0" distB="0" distL="114300" distR="114300" simplePos="0" relativeHeight="251658239" behindDoc="0" locked="0" layoutInCell="1" allowOverlap="1" wp14:anchorId="631E64A4" wp14:editId="2007D0DB">
                <wp:simplePos x="0" y="0"/>
                <wp:positionH relativeFrom="column">
                  <wp:posOffset>2348230</wp:posOffset>
                </wp:positionH>
                <wp:positionV relativeFrom="paragraph">
                  <wp:posOffset>858375</wp:posOffset>
                </wp:positionV>
                <wp:extent cx="1712595" cy="335280"/>
                <wp:effectExtent l="0" t="0" r="1905" b="7620"/>
                <wp:wrapNone/>
                <wp:docPr id="42" name="正方形/長方形 42"/>
                <wp:cNvGraphicFramePr/>
                <a:graphic xmlns:a="http://schemas.openxmlformats.org/drawingml/2006/main">
                  <a:graphicData uri="http://schemas.microsoft.com/office/word/2010/wordprocessingShape">
                    <wps:wsp>
                      <wps:cNvSpPr/>
                      <wps:spPr>
                        <a:xfrm>
                          <a:off x="0" y="0"/>
                          <a:ext cx="1712595" cy="335280"/>
                        </a:xfrm>
                        <a:prstGeom prst="rect">
                          <a:avLst/>
                        </a:prstGeom>
                        <a:solidFill>
                          <a:sysClr val="window" lastClr="FFFFFF"/>
                        </a:solidFill>
                        <a:ln w="25400" cap="flat" cmpd="sng" algn="ctr">
                          <a:noFill/>
                          <a:prstDash val="solid"/>
                        </a:ln>
                        <a:effectLst/>
                      </wps:spPr>
                      <wps:txbx>
                        <w:txbxContent>
                          <w:p w:rsidR="00E93D01" w:rsidRDefault="00E93D01" w:rsidP="00E93D01">
                            <w:pPr>
                              <w:jc w:val="center"/>
                            </w:pPr>
                            <w:r>
                              <w:rPr>
                                <w:rFonts w:hint="eastAsia"/>
                              </w:rPr>
                              <w:t xml:space="preserve">―　</w:t>
                            </w:r>
                            <w:r>
                              <w:rPr>
                                <w:rFonts w:hint="eastAsia"/>
                              </w:rPr>
                              <w:t>２</w:t>
                            </w:r>
                            <w:r>
                              <w:rPr>
                                <w:rFonts w:hint="eastAsia"/>
                              </w:rPr>
                              <w:t xml:space="preserve">　―</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34" style="position:absolute;left:0;text-align:left;margin-left:184.9pt;margin-top:67.6pt;width:134.85pt;height:26.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" fillcolor="window" stroked="f" strokeweight="2pt">
                <v:textbox inset="0,,0">
                  <w:txbxContent>
                    <w:p w:rsidR="00E93D01" w:rsidRDefault="00E93D01" w:rsidP="00E93D01">
                      <w:pPr>
                        <w:jc w:val="center"/>
                      </w:pPr>
                      <w:r>
                        <w:rPr>
                          <w:rFonts w:hint="eastAsia"/>
                        </w:rPr>
                        <w:t xml:space="preserve">―　</w:t>
                      </w:r>
                      <w:r>
                        <w:rPr>
                          <w:rFonts w:hint="eastAsia"/>
                        </w:rPr>
                        <w:t>２</w:t>
                      </w:r>
                      <w:r>
                        <w:rPr>
                          <w:rFonts w:hint="eastAsia"/>
                        </w:rPr>
                        <w:t xml:space="preserve">　―</w:t>
                      </w:r>
                    </w:p>
                  </w:txbxContent>
                </v:textbox>
              </v:rect>
            </w:pict>
          </mc:Fallback>
        </mc:AlternateContent>
      </w:r>
    </w:p>
    <w:p w:rsidR="00547341" w:rsidRPr="00E93D01" w:rsidRDefault="00E93D01" w:rsidP="00E93D01">
      <w:pPr>
        <w:spacing w:line="360" w:lineRule="exact"/>
        <w:ind w:left="1470" w:hangingChars="700" w:hanging="1470"/>
        <w:rPr>
          <w:sz w:val="24"/>
          <w:szCs w:val="24"/>
        </w:rPr>
      </w:pPr>
      <w:r>
        <w:rPr>
          <w:rFonts w:hint="eastAsia"/>
          <w:noProof/>
        </w:rPr>
        <w:lastRenderedPageBreak/>
        <mc:AlternateContent>
          <mc:Choice Requires="wps">
            <w:drawing>
              <wp:anchor distT="0" distB="0" distL="114300" distR="114300" simplePos="0" relativeHeight="251671552" behindDoc="0" locked="0" layoutInCell="1" allowOverlap="1" wp14:anchorId="39977170" wp14:editId="01E7A065">
                <wp:simplePos x="0" y="0"/>
                <wp:positionH relativeFrom="column">
                  <wp:posOffset>4511040</wp:posOffset>
                </wp:positionH>
                <wp:positionV relativeFrom="paragraph">
                  <wp:posOffset>439420</wp:posOffset>
                </wp:positionV>
                <wp:extent cx="1793240" cy="2730500"/>
                <wp:effectExtent l="0" t="0" r="16510" b="12700"/>
                <wp:wrapNone/>
                <wp:docPr id="11" name="正方形/長方形 11"/>
                <wp:cNvGraphicFramePr/>
                <a:graphic xmlns:a="http://schemas.openxmlformats.org/drawingml/2006/main">
                  <a:graphicData uri="http://schemas.microsoft.com/office/word/2010/wordprocessingShape">
                    <wps:wsp>
                      <wps:cNvSpPr/>
                      <wps:spPr>
                        <a:xfrm>
                          <a:off x="0" y="0"/>
                          <a:ext cx="1793240" cy="2730500"/>
                        </a:xfrm>
                        <a:prstGeom prst="rect">
                          <a:avLst/>
                        </a:prstGeom>
                        <a:solidFill>
                          <a:sysClr val="window" lastClr="FFFFFF"/>
                        </a:solidFill>
                        <a:ln w="25400" cap="flat" cmpd="sng" algn="ctr">
                          <a:solidFill>
                            <a:srgbClr val="F79646"/>
                          </a:solidFill>
                          <a:prstDash val="solid"/>
                        </a:ln>
                        <a:effectLst/>
                      </wps:spPr>
                      <wps:txbx>
                        <w:txbxContent>
                          <w:p w:rsidR="008B22D9" w:rsidRDefault="00E93D01" w:rsidP="00547341">
                            <w:pPr>
                              <w:spacing w:line="400" w:lineRule="exact"/>
                              <w:rPr>
                                <w:b/>
                                <w:sz w:val="28"/>
                              </w:rPr>
                            </w:pPr>
                            <w:r>
                              <w:rPr>
                                <w:rFonts w:hint="eastAsia"/>
                                <w:b/>
                                <w:sz w:val="28"/>
                              </w:rPr>
                              <w:t>小</w:t>
                            </w:r>
                            <w:r w:rsidR="00547341">
                              <w:rPr>
                                <w:rFonts w:hint="eastAsia"/>
                                <w:b/>
                                <w:sz w:val="28"/>
                              </w:rPr>
                              <w:t>中学校ともに、児童生徒や保護者からの相談</w:t>
                            </w:r>
                            <w:r w:rsidR="008B22D9">
                              <w:rPr>
                                <w:rFonts w:hint="eastAsia"/>
                                <w:b/>
                                <w:sz w:val="28"/>
                              </w:rPr>
                              <w:t>によって事態を把握すること</w:t>
                            </w:r>
                            <w:r w:rsidR="00547341">
                              <w:rPr>
                                <w:rFonts w:hint="eastAsia"/>
                                <w:b/>
                                <w:sz w:val="28"/>
                              </w:rPr>
                              <w:t>がほとんどであった。</w:t>
                            </w:r>
                            <w:r>
                              <w:rPr>
                                <w:rFonts w:hint="eastAsia"/>
                                <w:b/>
                                <w:sz w:val="28"/>
                              </w:rPr>
                              <w:t>中学校では、他校生徒とのつながりも増えることから、他校からの情報提供が増加傾向。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5" style="position:absolute;left:0;text-align:left;margin-left:355.2pt;margin-top:34.6pt;width:141.2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" fillcolor="window" strokecolor="#f79646" strokeweight="2pt">
                <v:textbox>
                  <w:txbxContent>
                    <w:p w:rsidR="008B22D9" w:rsidRDefault="00E93D01" w:rsidP="00547341">
                      <w:pPr>
                        <w:spacing w:line="400" w:lineRule="exact"/>
                        <w:rPr>
                          <w:b/>
                          <w:sz w:val="28"/>
                        </w:rPr>
                      </w:pPr>
                      <w:r>
                        <w:rPr>
                          <w:rFonts w:hint="eastAsia"/>
                          <w:b/>
                          <w:sz w:val="28"/>
                        </w:rPr>
                        <w:t>小</w:t>
                      </w:r>
                      <w:r w:rsidR="00547341">
                        <w:rPr>
                          <w:rFonts w:hint="eastAsia"/>
                          <w:b/>
                          <w:sz w:val="28"/>
                        </w:rPr>
                        <w:t>中学校ともに、児童生徒や保護者からの相談</w:t>
                      </w:r>
                      <w:r w:rsidR="008B22D9">
                        <w:rPr>
                          <w:rFonts w:hint="eastAsia"/>
                          <w:b/>
                          <w:sz w:val="28"/>
                        </w:rPr>
                        <w:t>によって事態を把握すること</w:t>
                      </w:r>
                      <w:r w:rsidR="00547341">
                        <w:rPr>
                          <w:rFonts w:hint="eastAsia"/>
                          <w:b/>
                          <w:sz w:val="28"/>
                        </w:rPr>
                        <w:t>がほとんどであった。</w:t>
                      </w:r>
                      <w:r>
                        <w:rPr>
                          <w:rFonts w:hint="eastAsia"/>
                          <w:b/>
                          <w:sz w:val="28"/>
                        </w:rPr>
                        <w:t>中学校では、他校生徒とのつながりも増えることから、他校からの情報提供が増加傾向。</w:t>
                      </w:r>
                    </w:p>
                  </w:txbxContent>
                </v:textbox>
              </v:rect>
            </w:pict>
          </mc:Fallback>
        </mc:AlternateContent>
      </w:r>
      <w:r w:rsidRPr="00E93D01">
        <w:drawing>
          <wp:anchor distT="0" distB="0" distL="114300" distR="114300" simplePos="0" relativeHeight="251696128" behindDoc="0" locked="0" layoutInCell="1" allowOverlap="1" wp14:anchorId="000C2245" wp14:editId="6C8B5DB9">
            <wp:simplePos x="0" y="0"/>
            <wp:positionH relativeFrom="column">
              <wp:posOffset>-2894</wp:posOffset>
            </wp:positionH>
            <wp:positionV relativeFrom="paragraph">
              <wp:posOffset>439838</wp:posOffset>
            </wp:positionV>
            <wp:extent cx="4386654" cy="273162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6887" cy="273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341" w:rsidRPr="00E93D01">
        <w:rPr>
          <w:rFonts w:hint="eastAsia"/>
          <w:sz w:val="24"/>
          <w:szCs w:val="24"/>
        </w:rPr>
        <w:t xml:space="preserve">（３）質問４　</w:t>
      </w:r>
      <w:r w:rsidR="00547341" w:rsidRPr="00E93D01">
        <w:rPr>
          <w:rFonts w:ascii="ＭＳ 明朝" w:eastAsia="ＭＳ 明朝" w:hAnsi="ＭＳ 明朝" w:cs="Times New Roman" w:hint="eastAsia"/>
          <w:snapToGrid w:val="0"/>
          <w:sz w:val="24"/>
          <w:szCs w:val="24"/>
          <w:u w:val="single"/>
        </w:rPr>
        <w:t>どのようにしてトラブルを把握しましたか。平成２６年４月以降について把握している範囲で回答してください。【</w:t>
      </w:r>
      <w:r w:rsidR="00547341" w:rsidRPr="00E93D01">
        <w:rPr>
          <w:rFonts w:ascii="ＭＳ 明朝" w:eastAsia="ＭＳ 明朝" w:hAnsi="ＭＳ 明朝" w:cs="Times New Roman" w:hint="eastAsia"/>
          <w:b/>
          <w:snapToGrid w:val="0"/>
          <w:sz w:val="24"/>
          <w:szCs w:val="24"/>
          <w:u w:val="single"/>
        </w:rPr>
        <w:t>複数回答</w:t>
      </w:r>
      <w:r w:rsidR="00547341" w:rsidRPr="00E93D01">
        <w:rPr>
          <w:rFonts w:ascii="ＭＳ 明朝" w:eastAsia="ＭＳ 明朝" w:hAnsi="ＭＳ 明朝" w:cs="Times New Roman" w:hint="eastAsia"/>
          <w:snapToGrid w:val="0"/>
          <w:sz w:val="24"/>
          <w:szCs w:val="24"/>
          <w:u w:val="single"/>
        </w:rPr>
        <w:t>】</w:t>
      </w:r>
    </w:p>
    <w:p w:rsidR="00A76227" w:rsidRDefault="00A76227" w:rsidP="00AB474C">
      <w:pPr>
        <w:ind w:left="630" w:hangingChars="300" w:hanging="630"/>
      </w:pPr>
    </w:p>
    <w:p w:rsidR="00A76227" w:rsidRDefault="00A76227"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8B22D9" w:rsidRDefault="008B22D9" w:rsidP="00E93D01"/>
    <w:p w:rsidR="008B22D9" w:rsidRPr="00E93D01" w:rsidRDefault="008B22D9" w:rsidP="00E93D01">
      <w:pPr>
        <w:snapToGrid w:val="0"/>
        <w:spacing w:line="288" w:lineRule="auto"/>
        <w:ind w:leftChars="-120" w:left="-34" w:hangingChars="91" w:hanging="218"/>
        <w:rPr>
          <w:rFonts w:asciiTheme="minorEastAsia" w:hAnsiTheme="minorEastAsia" w:cs="Times New Roman"/>
          <w:snapToGrid w:val="0"/>
          <w:sz w:val="24"/>
          <w:szCs w:val="20"/>
        </w:rPr>
      </w:pPr>
      <w:r w:rsidRPr="00E93D01">
        <w:rPr>
          <w:rFonts w:asciiTheme="minorEastAsia" w:hAnsiTheme="minorEastAsia" w:cs="Times New Roman" w:hint="eastAsia"/>
          <w:snapToGrid w:val="0"/>
          <w:sz w:val="24"/>
          <w:szCs w:val="20"/>
        </w:rPr>
        <w:t>（４）質問５　トラブルを把握した際、どのように対応しましたか。【</w:t>
      </w:r>
      <w:r w:rsidRPr="00E93D01">
        <w:rPr>
          <w:rFonts w:asciiTheme="minorEastAsia" w:hAnsiTheme="minorEastAsia" w:cs="Times New Roman" w:hint="eastAsia"/>
          <w:b/>
          <w:snapToGrid w:val="0"/>
          <w:sz w:val="24"/>
          <w:szCs w:val="20"/>
        </w:rPr>
        <w:t>複数回答</w:t>
      </w:r>
      <w:r w:rsidRPr="00E93D01">
        <w:rPr>
          <w:rFonts w:asciiTheme="minorEastAsia" w:hAnsiTheme="minorEastAsia" w:cs="Times New Roman" w:hint="eastAsia"/>
          <w:snapToGrid w:val="0"/>
          <w:sz w:val="24"/>
          <w:szCs w:val="20"/>
        </w:rPr>
        <w:t>】</w:t>
      </w:r>
    </w:p>
    <w:p w:rsidR="008B22D9" w:rsidRDefault="00E93D01" w:rsidP="00AB474C">
      <w:pPr>
        <w:ind w:left="630" w:hangingChars="300" w:hanging="630"/>
      </w:pPr>
      <w:r w:rsidRPr="00E93D01">
        <w:drawing>
          <wp:anchor distT="0" distB="0" distL="114300" distR="114300" simplePos="0" relativeHeight="251695104" behindDoc="0" locked="0" layoutInCell="1" allowOverlap="1">
            <wp:simplePos x="0" y="0"/>
            <wp:positionH relativeFrom="column">
              <wp:posOffset>-2894</wp:posOffset>
            </wp:positionH>
            <wp:positionV relativeFrom="paragraph">
              <wp:posOffset>2685</wp:posOffset>
            </wp:positionV>
            <wp:extent cx="4386805" cy="2731619"/>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7047" cy="273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E8B">
        <w:rPr>
          <w:rFonts w:hint="eastAsia"/>
          <w:noProof/>
        </w:rPr>
        <mc:AlternateContent>
          <mc:Choice Requires="wps">
            <w:drawing>
              <wp:anchor distT="0" distB="0" distL="114300" distR="114300" simplePos="0" relativeHeight="251686912" behindDoc="0" locked="0" layoutInCell="1" allowOverlap="1" wp14:anchorId="092219E1" wp14:editId="7C478C59">
                <wp:simplePos x="0" y="0"/>
                <wp:positionH relativeFrom="column">
                  <wp:posOffset>4511233</wp:posOffset>
                </wp:positionH>
                <wp:positionV relativeFrom="paragraph">
                  <wp:posOffset>95282</wp:posOffset>
                </wp:positionV>
                <wp:extent cx="1793240" cy="2754775"/>
                <wp:effectExtent l="0" t="0" r="16510" b="26670"/>
                <wp:wrapNone/>
                <wp:docPr id="25" name="正方形/長方形 25"/>
                <wp:cNvGraphicFramePr/>
                <a:graphic xmlns:a="http://schemas.openxmlformats.org/drawingml/2006/main">
                  <a:graphicData uri="http://schemas.microsoft.com/office/word/2010/wordprocessingShape">
                    <wps:wsp>
                      <wps:cNvSpPr/>
                      <wps:spPr>
                        <a:xfrm>
                          <a:off x="0" y="0"/>
                          <a:ext cx="1793240" cy="2754775"/>
                        </a:xfrm>
                        <a:prstGeom prst="rect">
                          <a:avLst/>
                        </a:prstGeom>
                        <a:solidFill>
                          <a:sysClr val="window" lastClr="FFFFFF"/>
                        </a:solidFill>
                        <a:ln w="25400" cap="flat" cmpd="sng" algn="ctr">
                          <a:solidFill>
                            <a:srgbClr val="F79646"/>
                          </a:solidFill>
                          <a:prstDash val="solid"/>
                        </a:ln>
                        <a:effectLst/>
                      </wps:spPr>
                      <wps:txbx>
                        <w:txbxContent>
                          <w:p w:rsidR="00561E8B" w:rsidRDefault="00561E8B" w:rsidP="00561E8B">
                            <w:pPr>
                              <w:spacing w:line="400" w:lineRule="exact"/>
                              <w:rPr>
                                <w:b/>
                                <w:sz w:val="28"/>
                              </w:rPr>
                            </w:pPr>
                            <w:r>
                              <w:rPr>
                                <w:rFonts w:hint="eastAsia"/>
                                <w:b/>
                                <w:sz w:val="28"/>
                              </w:rPr>
                              <w:t>トラブル</w:t>
                            </w:r>
                            <w:r w:rsidR="00E93D01">
                              <w:rPr>
                                <w:rFonts w:hint="eastAsia"/>
                                <w:b/>
                                <w:sz w:val="28"/>
                              </w:rPr>
                              <w:t>に際しては、学校は学校組織内での対応に当たっており、関係機関と連携して対応している学校は少ないことが分かった。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6" style="position:absolute;left:0;text-align:left;margin-left:355.2pt;margin-top:7.5pt;width:141.2pt;height:2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" fillcolor="window" strokecolor="#f79646" strokeweight="2pt">
                <v:textbox>
                  <w:txbxContent>
                    <w:p w:rsidR="00561E8B" w:rsidRDefault="00561E8B" w:rsidP="00561E8B">
                      <w:pPr>
                        <w:spacing w:line="400" w:lineRule="exact"/>
                        <w:rPr>
                          <w:b/>
                          <w:sz w:val="28"/>
                        </w:rPr>
                      </w:pPr>
                      <w:r>
                        <w:rPr>
                          <w:rFonts w:hint="eastAsia"/>
                          <w:b/>
                          <w:sz w:val="28"/>
                        </w:rPr>
                        <w:t>トラブル</w:t>
                      </w:r>
                      <w:r w:rsidR="00E93D01">
                        <w:rPr>
                          <w:rFonts w:hint="eastAsia"/>
                          <w:b/>
                          <w:sz w:val="28"/>
                        </w:rPr>
                        <w:t>に際しては、学校は学校組織内での対応に当たっており、関係機関と連携して対応している学校は少ないことが分かった。</w:t>
                      </w:r>
                    </w:p>
                  </w:txbxContent>
                </v:textbox>
              </v:rect>
            </w:pict>
          </mc:Fallback>
        </mc:AlternateContent>
      </w: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AB474C">
      <w:pPr>
        <w:ind w:left="630" w:hangingChars="300" w:hanging="630"/>
      </w:pPr>
    </w:p>
    <w:p w:rsidR="00547341" w:rsidRDefault="00547341" w:rsidP="00C22128">
      <w:pPr>
        <w:ind w:left="630" w:hangingChars="300" w:hanging="630"/>
      </w:pPr>
    </w:p>
    <w:p w:rsidR="00A76227" w:rsidRDefault="00E93D01" w:rsidP="00AB474C">
      <w:pPr>
        <w:ind w:left="630" w:hangingChars="300" w:hanging="630"/>
      </w:pPr>
      <w:r>
        <w:rPr>
          <w:noProof/>
        </w:rPr>
        <w:drawing>
          <wp:anchor distT="0" distB="0" distL="114300" distR="114300" simplePos="0" relativeHeight="251677696" behindDoc="0" locked="0" layoutInCell="1" allowOverlap="1" wp14:anchorId="3F7443F5" wp14:editId="6A5FEE22">
            <wp:simplePos x="0" y="0"/>
            <wp:positionH relativeFrom="column">
              <wp:posOffset>3175</wp:posOffset>
            </wp:positionH>
            <wp:positionV relativeFrom="paragraph">
              <wp:posOffset>-6350</wp:posOffset>
            </wp:positionV>
            <wp:extent cx="6300470" cy="2557780"/>
            <wp:effectExtent l="0" t="0" r="508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0470" cy="2557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A76227" w:rsidP="00AB474C">
      <w:pPr>
        <w:ind w:left="630" w:hangingChars="300" w:hanging="630"/>
      </w:pPr>
    </w:p>
    <w:p w:rsidR="00A76227" w:rsidRDefault="00E93D01" w:rsidP="00AB474C">
      <w:pPr>
        <w:ind w:left="630" w:hangingChars="300" w:hanging="630"/>
      </w:pPr>
      <w:r>
        <w:rPr>
          <w:noProof/>
        </w:rPr>
        <mc:AlternateContent>
          <mc:Choice Requires="wps">
            <w:drawing>
              <wp:anchor distT="0" distB="0" distL="114300" distR="114300" simplePos="0" relativeHeight="251711488" behindDoc="0" locked="0" layoutInCell="1" allowOverlap="1" wp14:anchorId="65F73CED" wp14:editId="58E92B5C">
                <wp:simplePos x="0" y="0"/>
                <wp:positionH relativeFrom="column">
                  <wp:posOffset>2348230</wp:posOffset>
                </wp:positionH>
                <wp:positionV relativeFrom="paragraph">
                  <wp:posOffset>806128</wp:posOffset>
                </wp:positionV>
                <wp:extent cx="1713053" cy="335280"/>
                <wp:effectExtent l="0" t="0" r="1905" b="7620"/>
                <wp:wrapNone/>
                <wp:docPr id="43" name="正方形/長方形 43"/>
                <wp:cNvGraphicFramePr/>
                <a:graphic xmlns:a="http://schemas.openxmlformats.org/drawingml/2006/main">
                  <a:graphicData uri="http://schemas.microsoft.com/office/word/2010/wordprocessingShape">
                    <wps:wsp>
                      <wps:cNvSpPr/>
                      <wps:spPr>
                        <a:xfrm>
                          <a:off x="0" y="0"/>
                          <a:ext cx="1713053" cy="335280"/>
                        </a:xfrm>
                        <a:prstGeom prst="rect">
                          <a:avLst/>
                        </a:prstGeom>
                        <a:solidFill>
                          <a:sysClr val="window" lastClr="FFFFFF"/>
                        </a:solidFill>
                        <a:ln w="25400" cap="flat" cmpd="sng" algn="ctr">
                          <a:noFill/>
                          <a:prstDash val="solid"/>
                        </a:ln>
                        <a:effectLst/>
                      </wps:spPr>
                      <wps:txbx>
                        <w:txbxContent>
                          <w:p w:rsidR="00E93D01" w:rsidRDefault="00E93D01" w:rsidP="00E93D01">
                            <w:pPr>
                              <w:jc w:val="center"/>
                            </w:pPr>
                            <w:r>
                              <w:rPr>
                                <w:rFonts w:hint="eastAsia"/>
                              </w:rPr>
                              <w:t xml:space="preserve">―　</w:t>
                            </w:r>
                            <w:r>
                              <w:rPr>
                                <w:rFonts w:hint="eastAsia"/>
                              </w:rPr>
                              <w:t>３</w:t>
                            </w:r>
                            <w:r>
                              <w:rPr>
                                <w:rFonts w:hint="eastAsia"/>
                              </w:rPr>
                              <w:t xml:space="preserve">　―</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37" style="position:absolute;left:0;text-align:left;margin-left:184.9pt;margin-top:63.45pt;width:134.9pt;height:26.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" fillcolor="window" stroked="f" strokeweight="2pt">
                <v:textbox inset="0,,0">
                  <w:txbxContent>
                    <w:p w:rsidR="00E93D01" w:rsidRDefault="00E93D01" w:rsidP="00E93D01">
                      <w:pPr>
                        <w:jc w:val="center"/>
                      </w:pPr>
                      <w:r>
                        <w:rPr>
                          <w:rFonts w:hint="eastAsia"/>
                        </w:rPr>
                        <w:t xml:space="preserve">―　</w:t>
                      </w:r>
                      <w:r>
                        <w:rPr>
                          <w:rFonts w:hint="eastAsia"/>
                        </w:rPr>
                        <w:t>３</w:t>
                      </w:r>
                      <w:r>
                        <w:rPr>
                          <w:rFonts w:hint="eastAsia"/>
                        </w:rPr>
                        <w:t xml:space="preserve">　―</w:t>
                      </w:r>
                    </w:p>
                  </w:txbxContent>
                </v:textbox>
              </v:rect>
            </w:pict>
          </mc:Fallback>
        </mc:AlternateContent>
      </w:r>
    </w:p>
    <w:p w:rsidR="00801AF9" w:rsidRDefault="00801AF9" w:rsidP="00E93D01">
      <w:pPr>
        <w:snapToGrid w:val="0"/>
        <w:spacing w:line="288" w:lineRule="auto"/>
        <w:ind w:leftChars="-220" w:left="1194" w:hangingChars="690" w:hanging="1656"/>
        <w:rPr>
          <w:rFonts w:asciiTheme="minorEastAsia" w:hAnsiTheme="minorEastAsia" w:cs="Times New Roman"/>
          <w:snapToGrid w:val="0"/>
          <w:sz w:val="24"/>
          <w:szCs w:val="20"/>
        </w:rPr>
      </w:pPr>
      <w:r>
        <w:rPr>
          <w:rFonts w:asciiTheme="majorEastAsia" w:eastAsiaTheme="majorEastAsia" w:hAnsiTheme="majorEastAsia" w:cs="Times New Roman" w:hint="eastAsia"/>
          <w:snapToGrid w:val="0"/>
          <w:sz w:val="24"/>
          <w:szCs w:val="20"/>
        </w:rPr>
        <w:lastRenderedPageBreak/>
        <w:t>（５）</w:t>
      </w:r>
      <w:r w:rsidRPr="00801AF9">
        <w:rPr>
          <w:rFonts w:asciiTheme="majorEastAsia" w:eastAsiaTheme="majorEastAsia" w:hAnsiTheme="majorEastAsia" w:cs="Times New Roman" w:hint="eastAsia"/>
          <w:snapToGrid w:val="0"/>
          <w:sz w:val="24"/>
          <w:szCs w:val="20"/>
        </w:rPr>
        <w:t>質問６　インターネットや携帯電話、スマートフォンの利用による児童・生徒への影響について、懸念していることはどんなことですか。</w:t>
      </w:r>
      <w:r w:rsidRPr="00801AF9">
        <w:rPr>
          <w:rFonts w:asciiTheme="minorEastAsia" w:hAnsiTheme="minorEastAsia" w:cs="Times New Roman" w:hint="eastAsia"/>
          <w:snapToGrid w:val="0"/>
          <w:sz w:val="24"/>
          <w:szCs w:val="20"/>
        </w:rPr>
        <w:t>【</w:t>
      </w:r>
      <w:r w:rsidRPr="00801AF9">
        <w:rPr>
          <w:rFonts w:asciiTheme="minorEastAsia" w:hAnsiTheme="minorEastAsia" w:cs="Times New Roman" w:hint="eastAsia"/>
          <w:b/>
          <w:snapToGrid w:val="0"/>
          <w:sz w:val="24"/>
          <w:szCs w:val="20"/>
        </w:rPr>
        <w:t>複数回答</w:t>
      </w:r>
      <w:r w:rsidRPr="00801AF9">
        <w:rPr>
          <w:rFonts w:asciiTheme="minorEastAsia" w:hAnsiTheme="minorEastAsia" w:cs="Times New Roman" w:hint="eastAsia"/>
          <w:snapToGrid w:val="0"/>
          <w:sz w:val="24"/>
          <w:szCs w:val="20"/>
        </w:rPr>
        <w:t>】</w:t>
      </w:r>
    </w:p>
    <w:p w:rsidR="00801AF9" w:rsidRPr="00801AF9" w:rsidRDefault="00E93D01" w:rsidP="00E93D01">
      <w:pPr>
        <w:snapToGrid w:val="0"/>
        <w:spacing w:line="288" w:lineRule="auto"/>
        <w:ind w:leftChars="-220" w:left="567" w:hangingChars="490" w:hanging="1029"/>
        <w:rPr>
          <w:rFonts w:asciiTheme="minorEastAsia" w:hAnsiTheme="minorEastAsia" w:cs="Times New Roman"/>
          <w:snapToGrid w:val="0"/>
          <w:sz w:val="24"/>
          <w:szCs w:val="20"/>
        </w:rPr>
      </w:pPr>
      <w:r w:rsidRPr="00E93D01">
        <w:drawing>
          <wp:anchor distT="0" distB="0" distL="114300" distR="114300" simplePos="0" relativeHeight="251699200" behindDoc="0" locked="0" layoutInCell="1" allowOverlap="1" wp14:anchorId="755C26C3" wp14:editId="6B480AF0">
            <wp:simplePos x="0" y="0"/>
            <wp:positionH relativeFrom="column">
              <wp:posOffset>54980</wp:posOffset>
            </wp:positionH>
            <wp:positionV relativeFrom="paragraph">
              <wp:posOffset>217</wp:posOffset>
            </wp:positionV>
            <wp:extent cx="3599726" cy="4210556"/>
            <wp:effectExtent l="0" t="0" r="127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9726" cy="4210556"/>
                    </a:xfrm>
                    <a:prstGeom prst="rect">
                      <a:avLst/>
                    </a:prstGeom>
                    <a:noFill/>
                    <a:ln>
                      <a:noFill/>
                    </a:ln>
                  </pic:spPr>
                </pic:pic>
              </a:graphicData>
            </a:graphic>
            <wp14:sizeRelH relativeFrom="page">
              <wp14:pctWidth>0</wp14:pctWidth>
            </wp14:sizeRelH>
            <wp14:sizeRelV relativeFrom="page">
              <wp14:pctHeight>0</wp14:pctHeight>
            </wp14:sizeRelV>
          </wp:anchor>
        </w:drawing>
      </w:r>
      <w:r w:rsidR="00B270D9">
        <w:rPr>
          <w:rFonts w:hint="eastAsia"/>
          <w:noProof/>
        </w:rPr>
        <mc:AlternateContent>
          <mc:Choice Requires="wps">
            <w:drawing>
              <wp:anchor distT="0" distB="0" distL="114300" distR="114300" simplePos="0" relativeHeight="251679744" behindDoc="0" locked="0" layoutInCell="1" allowOverlap="1" wp14:anchorId="76BD75A8" wp14:editId="5D5795BB">
                <wp:simplePos x="0" y="0"/>
                <wp:positionH relativeFrom="column">
                  <wp:posOffset>3816752</wp:posOffset>
                </wp:positionH>
                <wp:positionV relativeFrom="paragraph">
                  <wp:posOffset>34941</wp:posOffset>
                </wp:positionV>
                <wp:extent cx="2383790" cy="1898248"/>
                <wp:effectExtent l="0" t="0" r="16510" b="26035"/>
                <wp:wrapNone/>
                <wp:docPr id="19" name="正方形/長方形 19"/>
                <wp:cNvGraphicFramePr/>
                <a:graphic xmlns:a="http://schemas.openxmlformats.org/drawingml/2006/main">
                  <a:graphicData uri="http://schemas.microsoft.com/office/word/2010/wordprocessingShape">
                    <wps:wsp>
                      <wps:cNvSpPr/>
                      <wps:spPr>
                        <a:xfrm>
                          <a:off x="0" y="0"/>
                          <a:ext cx="2383790" cy="1898248"/>
                        </a:xfrm>
                        <a:prstGeom prst="rect">
                          <a:avLst/>
                        </a:prstGeom>
                        <a:solidFill>
                          <a:sysClr val="window" lastClr="FFFFFF"/>
                        </a:solidFill>
                        <a:ln w="25400" cap="flat" cmpd="sng" algn="ctr">
                          <a:solidFill>
                            <a:srgbClr val="F79646"/>
                          </a:solidFill>
                          <a:prstDash val="solid"/>
                        </a:ln>
                        <a:effectLst/>
                      </wps:spPr>
                      <wps:txbx>
                        <w:txbxContent>
                          <w:p w:rsidR="00C22128" w:rsidRDefault="00C22128" w:rsidP="00C22128">
                            <w:pPr>
                              <w:spacing w:line="400" w:lineRule="exact"/>
                              <w:rPr>
                                <w:b/>
                                <w:sz w:val="28"/>
                              </w:rPr>
                            </w:pPr>
                            <w:r>
                              <w:rPr>
                                <w:rFonts w:hint="eastAsia"/>
                                <w:b/>
                                <w:sz w:val="28"/>
                              </w:rPr>
                              <w:t>小中学校ともに、</w:t>
                            </w:r>
                            <w:r w:rsidR="00B270D9">
                              <w:rPr>
                                <w:rFonts w:hint="eastAsia"/>
                                <w:b/>
                                <w:sz w:val="28"/>
                              </w:rPr>
                              <w:t>インターネットや携帯電話等によるトラブルの増加を最も懸念している。生活習慣の乱れや携帯電話への依存については、半数以上の学校が懸念があると回答。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8" style="position:absolute;left:0;text-align:left;margin-left:300.55pt;margin-top:2.75pt;width:187.7pt;height:14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" fillcolor="window" strokecolor="#f79646" strokeweight="2pt">
                <v:textbox>
                  <w:txbxContent>
                    <w:p w:rsidR="00C22128" w:rsidRDefault="00C22128" w:rsidP="00C22128">
                      <w:pPr>
                        <w:spacing w:line="400" w:lineRule="exact"/>
                        <w:rPr>
                          <w:b/>
                          <w:sz w:val="28"/>
                        </w:rPr>
                      </w:pPr>
                      <w:r>
                        <w:rPr>
                          <w:rFonts w:hint="eastAsia"/>
                          <w:b/>
                          <w:sz w:val="28"/>
                        </w:rPr>
                        <w:t>小中学校ともに、</w:t>
                      </w:r>
                      <w:r w:rsidR="00B270D9">
                        <w:rPr>
                          <w:rFonts w:hint="eastAsia"/>
                          <w:b/>
                          <w:sz w:val="28"/>
                        </w:rPr>
                        <w:t>インターネットや携帯電話等によるトラブルの増加を最も懸念している。生活習慣の乱れや携帯電話への依存については、半数以上の学校が懸念があると回答。</w:t>
                      </w:r>
                    </w:p>
                  </w:txbxContent>
                </v:textbox>
              </v:rect>
            </w:pict>
          </mc:Fallback>
        </mc:AlternateContent>
      </w: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592B" w:rsidP="00801AF9">
      <w:pPr>
        <w:ind w:left="630" w:hangingChars="300" w:hanging="630"/>
      </w:pPr>
      <w:r>
        <w:rPr>
          <w:rFonts w:hint="eastAsia"/>
          <w:noProof/>
        </w:rPr>
        <mc:AlternateContent>
          <mc:Choice Requires="wps">
            <w:drawing>
              <wp:anchor distT="0" distB="0" distL="114300" distR="114300" simplePos="0" relativeHeight="251681792" behindDoc="0" locked="0" layoutInCell="1" allowOverlap="1" wp14:anchorId="65609C03" wp14:editId="464E0BE3">
                <wp:simplePos x="0" y="0"/>
                <wp:positionH relativeFrom="column">
                  <wp:posOffset>3816752</wp:posOffset>
                </wp:positionH>
                <wp:positionV relativeFrom="paragraph">
                  <wp:posOffset>164947</wp:posOffset>
                </wp:positionV>
                <wp:extent cx="2487930" cy="2210435"/>
                <wp:effectExtent l="171450" t="0" r="26670" b="18415"/>
                <wp:wrapNone/>
                <wp:docPr id="22" name="四角形吹き出し 22"/>
                <wp:cNvGraphicFramePr/>
                <a:graphic xmlns:a="http://schemas.openxmlformats.org/drawingml/2006/main">
                  <a:graphicData uri="http://schemas.microsoft.com/office/word/2010/wordprocessingShape">
                    <wps:wsp>
                      <wps:cNvSpPr/>
                      <wps:spPr>
                        <a:xfrm>
                          <a:off x="0" y="0"/>
                          <a:ext cx="2487930" cy="2210435"/>
                        </a:xfrm>
                        <a:prstGeom prst="wedgeRectCallout">
                          <a:avLst>
                            <a:gd name="adj1" fmla="val -56683"/>
                            <a:gd name="adj2" fmla="val 35861"/>
                          </a:avLst>
                        </a:prstGeom>
                      </wps:spPr>
                      <wps:style>
                        <a:lnRef idx="2">
                          <a:schemeClr val="dk1"/>
                        </a:lnRef>
                        <a:fillRef idx="1">
                          <a:schemeClr val="lt1"/>
                        </a:fillRef>
                        <a:effectRef idx="0">
                          <a:schemeClr val="dk1"/>
                        </a:effectRef>
                        <a:fontRef idx="minor">
                          <a:schemeClr val="dk1"/>
                        </a:fontRef>
                      </wps:style>
                      <wps:txbx>
                        <w:txbxContent>
                          <w:p w:rsidR="00B270D9" w:rsidRDefault="00B270D9" w:rsidP="0080592B">
                            <w:pPr>
                              <w:jc w:val="left"/>
                            </w:pPr>
                            <w:r>
                              <w:rPr>
                                <w:rFonts w:hint="eastAsia"/>
                              </w:rPr>
                              <w:t>【小学校】</w:t>
                            </w:r>
                          </w:p>
                          <w:p w:rsidR="00B270D9" w:rsidRPr="00B270D9" w:rsidRDefault="00B270D9" w:rsidP="00B270D9">
                            <w:pPr>
                              <w:spacing w:line="240" w:lineRule="exact"/>
                              <w:jc w:val="left"/>
                              <w:rPr>
                                <w:sz w:val="20"/>
                              </w:rPr>
                            </w:pPr>
                            <w:r w:rsidRPr="00B270D9">
                              <w:rPr>
                                <w:rFonts w:hint="eastAsia"/>
                                <w:sz w:val="20"/>
                              </w:rPr>
                              <w:t>・友人間のいじめ等トラブル（５）</w:t>
                            </w:r>
                          </w:p>
                          <w:p w:rsidR="00B270D9" w:rsidRPr="00B270D9" w:rsidRDefault="00B270D9" w:rsidP="00B270D9">
                            <w:pPr>
                              <w:spacing w:line="240" w:lineRule="exact"/>
                              <w:jc w:val="left"/>
                              <w:rPr>
                                <w:sz w:val="20"/>
                              </w:rPr>
                            </w:pPr>
                            <w:r w:rsidRPr="00B270D9">
                              <w:rPr>
                                <w:rFonts w:hint="eastAsia"/>
                                <w:sz w:val="20"/>
                              </w:rPr>
                              <w:t>・個人情報の漏洩等、犯罪に巻き込まれる（２）</w:t>
                            </w:r>
                          </w:p>
                          <w:p w:rsidR="00B270D9" w:rsidRPr="00B270D9" w:rsidRDefault="00B270D9" w:rsidP="00B270D9">
                            <w:pPr>
                              <w:spacing w:line="240" w:lineRule="exact"/>
                              <w:jc w:val="left"/>
                              <w:rPr>
                                <w:sz w:val="20"/>
                              </w:rPr>
                            </w:pPr>
                            <w:r w:rsidRPr="00B270D9">
                              <w:rPr>
                                <w:rFonts w:hint="eastAsia"/>
                                <w:sz w:val="20"/>
                              </w:rPr>
                              <w:t>・コミュニケーション力の低下（１）</w:t>
                            </w:r>
                          </w:p>
                          <w:p w:rsidR="00B270D9" w:rsidRDefault="00B270D9" w:rsidP="00B270D9">
                            <w:pPr>
                              <w:spacing w:line="240" w:lineRule="exact"/>
                              <w:jc w:val="left"/>
                              <w:rPr>
                                <w:sz w:val="20"/>
                              </w:rPr>
                            </w:pPr>
                            <w:r w:rsidRPr="00B270D9">
                              <w:rPr>
                                <w:rFonts w:hint="eastAsia"/>
                                <w:sz w:val="20"/>
                              </w:rPr>
                              <w:t>・子供の行動や人間関係の把握が困難（１）</w:t>
                            </w:r>
                          </w:p>
                          <w:p w:rsidR="0080592B" w:rsidRDefault="0080592B" w:rsidP="00B270D9">
                            <w:pPr>
                              <w:spacing w:line="240" w:lineRule="exact"/>
                              <w:jc w:val="left"/>
                              <w:rPr>
                                <w:sz w:val="20"/>
                              </w:rPr>
                            </w:pPr>
                            <w:r>
                              <w:rPr>
                                <w:rFonts w:hint="eastAsia"/>
                                <w:sz w:val="20"/>
                              </w:rPr>
                              <w:t>・粘り強さの低下（１）</w:t>
                            </w:r>
                          </w:p>
                          <w:p w:rsidR="0080592B" w:rsidRDefault="0080592B" w:rsidP="00B270D9">
                            <w:pPr>
                              <w:spacing w:line="240" w:lineRule="exact"/>
                              <w:jc w:val="left"/>
                            </w:pPr>
                            <w:r w:rsidRPr="0080592B">
                              <w:rPr>
                                <w:rFonts w:hint="eastAsia"/>
                              </w:rPr>
                              <w:t>【中学校】</w:t>
                            </w:r>
                          </w:p>
                          <w:p w:rsidR="0080592B" w:rsidRPr="00B270D9" w:rsidRDefault="0080592B" w:rsidP="0080592B">
                            <w:pPr>
                              <w:spacing w:line="240" w:lineRule="exact"/>
                              <w:jc w:val="left"/>
                              <w:rPr>
                                <w:sz w:val="20"/>
                              </w:rPr>
                            </w:pPr>
                            <w:r w:rsidRPr="00B270D9">
                              <w:rPr>
                                <w:rFonts w:hint="eastAsia"/>
                                <w:sz w:val="20"/>
                              </w:rPr>
                              <w:t>・犯罪に巻き込まれる（２）</w:t>
                            </w:r>
                          </w:p>
                          <w:p w:rsidR="0080592B" w:rsidRPr="0080592B" w:rsidRDefault="0080592B" w:rsidP="00B270D9">
                            <w:pPr>
                              <w:spacing w:line="240" w:lineRule="exact"/>
                              <w:jc w:val="left"/>
                              <w:rPr>
                                <w:sz w:val="20"/>
                              </w:rPr>
                            </w:pPr>
                            <w:r w:rsidRPr="0080592B">
                              <w:rPr>
                                <w:rFonts w:hint="eastAsia"/>
                                <w:sz w:val="20"/>
                              </w:rPr>
                              <w:t>・知識のないまま利用すること。（１）</w:t>
                            </w:r>
                          </w:p>
                          <w:p w:rsidR="0080592B" w:rsidRDefault="0080592B" w:rsidP="00B270D9">
                            <w:pPr>
                              <w:spacing w:line="240" w:lineRule="exact"/>
                              <w:jc w:val="left"/>
                              <w:rPr>
                                <w:sz w:val="20"/>
                              </w:rPr>
                            </w:pPr>
                            <w:r w:rsidRPr="0080592B">
                              <w:rPr>
                                <w:rFonts w:hint="eastAsia"/>
                                <w:sz w:val="20"/>
                              </w:rPr>
                              <w:t>・</w:t>
                            </w:r>
                            <w:r>
                              <w:rPr>
                                <w:rFonts w:hint="eastAsia"/>
                                <w:sz w:val="20"/>
                              </w:rPr>
                              <w:t>携帯ありきの人間関係（１）</w:t>
                            </w:r>
                          </w:p>
                          <w:p w:rsidR="0080592B" w:rsidRDefault="0080592B" w:rsidP="00B270D9">
                            <w:pPr>
                              <w:spacing w:line="240" w:lineRule="exact"/>
                              <w:jc w:val="left"/>
                              <w:rPr>
                                <w:sz w:val="20"/>
                              </w:rPr>
                            </w:pPr>
                            <w:r>
                              <w:rPr>
                                <w:rFonts w:hint="eastAsia"/>
                                <w:sz w:val="20"/>
                              </w:rPr>
                              <w:t>・コミュニケーション力の低下（１）</w:t>
                            </w:r>
                          </w:p>
                          <w:p w:rsidR="0080592B" w:rsidRDefault="0080592B" w:rsidP="00B270D9">
                            <w:pPr>
                              <w:spacing w:line="240" w:lineRule="exact"/>
                              <w:jc w:val="left"/>
                              <w:rPr>
                                <w:sz w:val="20"/>
                              </w:rPr>
                            </w:pPr>
                            <w:r>
                              <w:rPr>
                                <w:rFonts w:hint="eastAsia"/>
                                <w:sz w:val="20"/>
                              </w:rPr>
                              <w:t>・他校生との悪いつながり（１）</w:t>
                            </w:r>
                          </w:p>
                          <w:p w:rsidR="0080592B" w:rsidRDefault="0080592B" w:rsidP="00B270D9">
                            <w:pPr>
                              <w:spacing w:line="240" w:lineRule="exact"/>
                              <w:jc w:val="left"/>
                              <w:rPr>
                                <w:sz w:val="20"/>
                              </w:rPr>
                            </w:pPr>
                            <w:r>
                              <w:rPr>
                                <w:rFonts w:hint="eastAsia"/>
                                <w:sz w:val="20"/>
                              </w:rPr>
                              <w:t>・教育現場への持ち込み（１）</w:t>
                            </w:r>
                          </w:p>
                          <w:p w:rsidR="0080592B" w:rsidRPr="0080592B" w:rsidRDefault="0080592B" w:rsidP="00B270D9">
                            <w:pPr>
                              <w:spacing w:line="240" w:lineRule="exact"/>
                              <w:jc w:val="left"/>
                              <w:rPr>
                                <w:sz w:val="20"/>
                              </w:rPr>
                            </w:pPr>
                          </w:p>
                          <w:p w:rsidR="00B270D9" w:rsidRPr="00B270D9" w:rsidRDefault="00B270D9" w:rsidP="00B270D9">
                            <w:pPr>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39" type="#_x0000_t61" style="position:absolute;left:0;text-align:left;margin-left:300.55pt;margin-top:13pt;width:195.9pt;height:17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" adj="-1444,18546" fillcolor="white [3201]" strokecolor="black [3200]" strokeweight="2pt">
                <v:textbox inset="0,0,0,0">
                  <w:txbxContent>
                    <w:p w:rsidR="00B270D9" w:rsidRDefault="00B270D9" w:rsidP="0080592B">
                      <w:pPr>
                        <w:jc w:val="left"/>
                      </w:pPr>
                      <w:r>
                        <w:rPr>
                          <w:rFonts w:hint="eastAsia"/>
                        </w:rPr>
                        <w:t>【小学校】</w:t>
                      </w:r>
                    </w:p>
                    <w:p w:rsidR="00B270D9" w:rsidRPr="00B270D9" w:rsidRDefault="00B270D9" w:rsidP="00B270D9">
                      <w:pPr>
                        <w:spacing w:line="240" w:lineRule="exact"/>
                        <w:jc w:val="left"/>
                        <w:rPr>
                          <w:sz w:val="20"/>
                        </w:rPr>
                      </w:pPr>
                      <w:r w:rsidRPr="00B270D9">
                        <w:rPr>
                          <w:rFonts w:hint="eastAsia"/>
                          <w:sz w:val="20"/>
                        </w:rPr>
                        <w:t>・友人間のいじめ等トラブル（５）</w:t>
                      </w:r>
                    </w:p>
                    <w:p w:rsidR="00B270D9" w:rsidRPr="00B270D9" w:rsidRDefault="00B270D9" w:rsidP="00B270D9">
                      <w:pPr>
                        <w:spacing w:line="240" w:lineRule="exact"/>
                        <w:jc w:val="left"/>
                        <w:rPr>
                          <w:sz w:val="20"/>
                        </w:rPr>
                      </w:pPr>
                      <w:r w:rsidRPr="00B270D9">
                        <w:rPr>
                          <w:rFonts w:hint="eastAsia"/>
                          <w:sz w:val="20"/>
                        </w:rPr>
                        <w:t>・個人情報の漏洩等、犯罪に巻き込まれる（２）</w:t>
                      </w:r>
                    </w:p>
                    <w:p w:rsidR="00B270D9" w:rsidRPr="00B270D9" w:rsidRDefault="00B270D9" w:rsidP="00B270D9">
                      <w:pPr>
                        <w:spacing w:line="240" w:lineRule="exact"/>
                        <w:jc w:val="left"/>
                        <w:rPr>
                          <w:sz w:val="20"/>
                        </w:rPr>
                      </w:pPr>
                      <w:r w:rsidRPr="00B270D9">
                        <w:rPr>
                          <w:rFonts w:hint="eastAsia"/>
                          <w:sz w:val="20"/>
                        </w:rPr>
                        <w:t>・コミュニケーション力の低下（１）</w:t>
                      </w:r>
                    </w:p>
                    <w:p w:rsidR="00B270D9" w:rsidRDefault="00B270D9" w:rsidP="00B270D9">
                      <w:pPr>
                        <w:spacing w:line="240" w:lineRule="exact"/>
                        <w:jc w:val="left"/>
                        <w:rPr>
                          <w:sz w:val="20"/>
                        </w:rPr>
                      </w:pPr>
                      <w:r w:rsidRPr="00B270D9">
                        <w:rPr>
                          <w:rFonts w:hint="eastAsia"/>
                          <w:sz w:val="20"/>
                        </w:rPr>
                        <w:t>・子供の行動や人間関係の把握が困難（１）</w:t>
                      </w:r>
                    </w:p>
                    <w:p w:rsidR="0080592B" w:rsidRDefault="0080592B" w:rsidP="00B270D9">
                      <w:pPr>
                        <w:spacing w:line="240" w:lineRule="exact"/>
                        <w:jc w:val="left"/>
                        <w:rPr>
                          <w:sz w:val="20"/>
                        </w:rPr>
                      </w:pPr>
                      <w:r>
                        <w:rPr>
                          <w:rFonts w:hint="eastAsia"/>
                          <w:sz w:val="20"/>
                        </w:rPr>
                        <w:t>・粘り強さの低下（１）</w:t>
                      </w:r>
                    </w:p>
                    <w:p w:rsidR="0080592B" w:rsidRDefault="0080592B" w:rsidP="00B270D9">
                      <w:pPr>
                        <w:spacing w:line="240" w:lineRule="exact"/>
                        <w:jc w:val="left"/>
                      </w:pPr>
                      <w:r w:rsidRPr="0080592B">
                        <w:rPr>
                          <w:rFonts w:hint="eastAsia"/>
                        </w:rPr>
                        <w:t>【中学校】</w:t>
                      </w:r>
                    </w:p>
                    <w:p w:rsidR="0080592B" w:rsidRPr="00B270D9" w:rsidRDefault="0080592B" w:rsidP="0080592B">
                      <w:pPr>
                        <w:spacing w:line="240" w:lineRule="exact"/>
                        <w:jc w:val="left"/>
                        <w:rPr>
                          <w:sz w:val="20"/>
                        </w:rPr>
                      </w:pPr>
                      <w:r w:rsidRPr="00B270D9">
                        <w:rPr>
                          <w:rFonts w:hint="eastAsia"/>
                          <w:sz w:val="20"/>
                        </w:rPr>
                        <w:t>・犯罪に巻き込まれる（２）</w:t>
                      </w:r>
                    </w:p>
                    <w:p w:rsidR="0080592B" w:rsidRPr="0080592B" w:rsidRDefault="0080592B" w:rsidP="00B270D9">
                      <w:pPr>
                        <w:spacing w:line="240" w:lineRule="exact"/>
                        <w:jc w:val="left"/>
                        <w:rPr>
                          <w:sz w:val="20"/>
                        </w:rPr>
                      </w:pPr>
                      <w:r w:rsidRPr="0080592B">
                        <w:rPr>
                          <w:rFonts w:hint="eastAsia"/>
                          <w:sz w:val="20"/>
                        </w:rPr>
                        <w:t>・知識のないまま利用すること。（１）</w:t>
                      </w:r>
                    </w:p>
                    <w:p w:rsidR="0080592B" w:rsidRDefault="0080592B" w:rsidP="00B270D9">
                      <w:pPr>
                        <w:spacing w:line="240" w:lineRule="exact"/>
                        <w:jc w:val="left"/>
                        <w:rPr>
                          <w:sz w:val="20"/>
                        </w:rPr>
                      </w:pPr>
                      <w:r w:rsidRPr="0080592B">
                        <w:rPr>
                          <w:rFonts w:hint="eastAsia"/>
                          <w:sz w:val="20"/>
                        </w:rPr>
                        <w:t>・</w:t>
                      </w:r>
                      <w:r>
                        <w:rPr>
                          <w:rFonts w:hint="eastAsia"/>
                          <w:sz w:val="20"/>
                        </w:rPr>
                        <w:t>携帯ありきの人間関係（１）</w:t>
                      </w:r>
                    </w:p>
                    <w:p w:rsidR="0080592B" w:rsidRDefault="0080592B" w:rsidP="00B270D9">
                      <w:pPr>
                        <w:spacing w:line="240" w:lineRule="exact"/>
                        <w:jc w:val="left"/>
                        <w:rPr>
                          <w:sz w:val="20"/>
                        </w:rPr>
                      </w:pPr>
                      <w:r>
                        <w:rPr>
                          <w:rFonts w:hint="eastAsia"/>
                          <w:sz w:val="20"/>
                        </w:rPr>
                        <w:t>・コミュニケーション力の低下（１）</w:t>
                      </w:r>
                    </w:p>
                    <w:p w:rsidR="0080592B" w:rsidRDefault="0080592B" w:rsidP="00B270D9">
                      <w:pPr>
                        <w:spacing w:line="240" w:lineRule="exact"/>
                        <w:jc w:val="left"/>
                        <w:rPr>
                          <w:sz w:val="20"/>
                        </w:rPr>
                      </w:pPr>
                      <w:r>
                        <w:rPr>
                          <w:rFonts w:hint="eastAsia"/>
                          <w:sz w:val="20"/>
                        </w:rPr>
                        <w:t>・他校生との悪いつながり（１）</w:t>
                      </w:r>
                    </w:p>
                    <w:p w:rsidR="0080592B" w:rsidRDefault="0080592B" w:rsidP="00B270D9">
                      <w:pPr>
                        <w:spacing w:line="240" w:lineRule="exact"/>
                        <w:jc w:val="left"/>
                        <w:rPr>
                          <w:sz w:val="20"/>
                        </w:rPr>
                      </w:pPr>
                      <w:r>
                        <w:rPr>
                          <w:rFonts w:hint="eastAsia"/>
                          <w:sz w:val="20"/>
                        </w:rPr>
                        <w:t>・教育現場への持ち込み（１）</w:t>
                      </w:r>
                    </w:p>
                    <w:p w:rsidR="0080592B" w:rsidRPr="0080592B" w:rsidRDefault="0080592B" w:rsidP="00B270D9">
                      <w:pPr>
                        <w:spacing w:line="240" w:lineRule="exact"/>
                        <w:jc w:val="left"/>
                        <w:rPr>
                          <w:sz w:val="20"/>
                        </w:rPr>
                      </w:pPr>
                    </w:p>
                    <w:p w:rsidR="00B270D9" w:rsidRPr="00B270D9" w:rsidRDefault="00B270D9" w:rsidP="00B270D9">
                      <w:pPr>
                        <w:jc w:val="left"/>
                      </w:pPr>
                    </w:p>
                  </w:txbxContent>
                </v:textbox>
              </v:shape>
            </w:pict>
          </mc:Fallback>
        </mc:AlternateContent>
      </w: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E93D01" w:rsidP="00801AF9">
      <w:pPr>
        <w:ind w:left="630" w:hangingChars="300" w:hanging="630"/>
      </w:pPr>
      <w:r>
        <w:rPr>
          <w:noProof/>
        </w:rPr>
        <mc:AlternateContent>
          <mc:Choice Requires="wps">
            <w:drawing>
              <wp:anchor distT="0" distB="0" distL="114300" distR="114300" simplePos="0" relativeHeight="251705344" behindDoc="0" locked="0" layoutInCell="1" allowOverlap="1">
                <wp:simplePos x="0" y="0"/>
                <wp:positionH relativeFrom="column">
                  <wp:posOffset>436880</wp:posOffset>
                </wp:positionH>
                <wp:positionV relativeFrom="paragraph">
                  <wp:posOffset>28720</wp:posOffset>
                </wp:positionV>
                <wp:extent cx="1886473" cy="243069"/>
                <wp:effectExtent l="0" t="0" r="0" b="5080"/>
                <wp:wrapNone/>
                <wp:docPr id="39" name="正方形/長方形 39"/>
                <wp:cNvGraphicFramePr/>
                <a:graphic xmlns:a="http://schemas.openxmlformats.org/drawingml/2006/main">
                  <a:graphicData uri="http://schemas.microsoft.com/office/word/2010/wordprocessingShape">
                    <wps:wsp>
                      <wps:cNvSpPr/>
                      <wps:spPr>
                        <a:xfrm>
                          <a:off x="0" y="0"/>
                          <a:ext cx="1886473" cy="24306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93D01" w:rsidRDefault="00E93D01" w:rsidP="00E93D01">
                            <w:pPr>
                              <w:jc w:val="center"/>
                            </w:pPr>
                            <w:r>
                              <w:rPr>
                                <w:rFonts w:hint="eastAsia"/>
                              </w:rPr>
                              <w:t>【質問７で回答（内容は右欄）】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40" style="position:absolute;left:0;text-align:left;margin-left:34.4pt;margin-top:2.25pt;width:148.55pt;height:19.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" fillcolor="white [3201]" stroked="f" strokeweight="2pt">
                <v:textbox inset="0,0,0,0">
                  <w:txbxContent>
                    <w:p w:rsidR="00E93D01" w:rsidRDefault="00E93D01" w:rsidP="00E93D01">
                      <w:pPr>
                        <w:jc w:val="center"/>
                      </w:pPr>
                      <w:r>
                        <w:rPr>
                          <w:rFonts w:hint="eastAsia"/>
                        </w:rPr>
                        <w:t>【質問７で回答（内容は右欄）】</w:t>
                      </w:r>
                    </w:p>
                  </w:txbxContent>
                </v:textbox>
              </v:rect>
            </w:pict>
          </mc:Fallback>
        </mc:AlternateContent>
      </w:r>
    </w:p>
    <w:p w:rsidR="00801AF9" w:rsidRDefault="0080592B" w:rsidP="00801AF9">
      <w:pPr>
        <w:ind w:left="630" w:hangingChars="300" w:hanging="630"/>
      </w:pPr>
      <w:r>
        <w:rPr>
          <w:noProof/>
        </w:rPr>
        <w:drawing>
          <wp:anchor distT="0" distB="0" distL="114300" distR="114300" simplePos="0" relativeHeight="251676672" behindDoc="0" locked="0" layoutInCell="1" allowOverlap="1" wp14:anchorId="7B038575" wp14:editId="5123D369">
            <wp:simplePos x="0" y="0"/>
            <wp:positionH relativeFrom="column">
              <wp:posOffset>-2894</wp:posOffset>
            </wp:positionH>
            <wp:positionV relativeFrom="paragraph">
              <wp:posOffset>170735</wp:posOffset>
            </wp:positionV>
            <wp:extent cx="5984112" cy="438680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3605" cy="4386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AF9" w:rsidRDefault="00E93D01" w:rsidP="00801AF9">
      <w:pPr>
        <w:ind w:left="630" w:hangingChars="300" w:hanging="630"/>
      </w:pPr>
      <w:r>
        <w:rPr>
          <w:noProof/>
        </w:rPr>
        <mc:AlternateContent>
          <mc:Choice Requires="wps">
            <w:drawing>
              <wp:anchor distT="0" distB="0" distL="114300" distR="114300" simplePos="0" relativeHeight="251703296" behindDoc="0" locked="0" layoutInCell="1" allowOverlap="1" wp14:anchorId="68254871" wp14:editId="7958FB74">
                <wp:simplePos x="0" y="0"/>
                <wp:positionH relativeFrom="column">
                  <wp:posOffset>528955</wp:posOffset>
                </wp:positionH>
                <wp:positionV relativeFrom="paragraph">
                  <wp:posOffset>22370</wp:posOffset>
                </wp:positionV>
                <wp:extent cx="4860925" cy="381635"/>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4860925" cy="381635"/>
                        </a:xfrm>
                        <a:prstGeom prst="rect">
                          <a:avLst/>
                        </a:prstGeom>
                        <a:solidFill>
                          <a:sysClr val="window" lastClr="FFFFFF"/>
                        </a:solidFill>
                        <a:ln w="25400" cap="flat" cmpd="sng" algn="ctr">
                          <a:noFill/>
                          <a:prstDash val="solid"/>
                        </a:ln>
                        <a:effectLst/>
                      </wps:spPr>
                      <wps:txbx>
                        <w:txbxContent>
                          <w:p w:rsidR="00E93D01" w:rsidRPr="00E93D01" w:rsidRDefault="00E93D01" w:rsidP="00E93D01">
                            <w:pPr>
                              <w:jc w:val="center"/>
                              <w:rPr>
                                <w:rFonts w:ascii="HG創英角ｺﾞｼｯｸUB" w:eastAsia="HG創英角ｺﾞｼｯｸUB" w:hAnsi="HG創英角ｺﾞｼｯｸUB"/>
                                <w:sz w:val="36"/>
                              </w:rPr>
                            </w:pPr>
                            <w:r w:rsidRPr="00E93D01">
                              <w:rPr>
                                <w:rFonts w:ascii="HG創英角ｺﾞｼｯｸUB" w:eastAsia="HG創英角ｺﾞｼｯｸUB" w:hAnsi="HG創英角ｺﾞｼｯｸUB" w:hint="eastAsia"/>
                                <w:sz w:val="36"/>
                              </w:rPr>
                              <w:t>図</w:t>
                            </w:r>
                            <w:r>
                              <w:rPr>
                                <w:rFonts w:ascii="HG創英角ｺﾞｼｯｸUB" w:eastAsia="HG創英角ｺﾞｼｯｸUB" w:hAnsi="HG創英角ｺﾞｼｯｸUB" w:hint="eastAsia"/>
                                <w:sz w:val="36"/>
                              </w:rPr>
                              <w:t>５</w:t>
                            </w:r>
                            <w:r w:rsidRPr="00E93D01">
                              <w:rPr>
                                <w:rFonts w:ascii="HG創英角ｺﾞｼｯｸUB" w:eastAsia="HG創英角ｺﾞｼｯｸUB" w:hAnsi="HG創英角ｺﾞｼｯｸUB" w:hint="eastAsia"/>
                                <w:sz w:val="36"/>
                              </w:rPr>
                              <w:t xml:space="preserve">　児童・生徒への影響に対する懸念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41" style="position:absolute;left:0;text-align:left;margin-left:41.65pt;margin-top:1.75pt;width:382.75pt;height:3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" fillcolor="window" stroked="f" strokeweight="2pt">
                <v:textbox inset="0,0,0,0">
                  <w:txbxContent>
                    <w:p w:rsidR="00E93D01" w:rsidRPr="00E93D01" w:rsidRDefault="00E93D01" w:rsidP="00E93D01">
                      <w:pPr>
                        <w:jc w:val="center"/>
                        <w:rPr>
                          <w:rFonts w:ascii="HG創英角ｺﾞｼｯｸUB" w:eastAsia="HG創英角ｺﾞｼｯｸUB" w:hAnsi="HG創英角ｺﾞｼｯｸUB"/>
                          <w:sz w:val="36"/>
                        </w:rPr>
                      </w:pPr>
                      <w:r w:rsidRPr="00E93D01">
                        <w:rPr>
                          <w:rFonts w:ascii="HG創英角ｺﾞｼｯｸUB" w:eastAsia="HG創英角ｺﾞｼｯｸUB" w:hAnsi="HG創英角ｺﾞｼｯｸUB" w:hint="eastAsia"/>
                          <w:sz w:val="36"/>
                        </w:rPr>
                        <w:t>図</w:t>
                      </w:r>
                      <w:r>
                        <w:rPr>
                          <w:rFonts w:ascii="HG創英角ｺﾞｼｯｸUB" w:eastAsia="HG創英角ｺﾞｼｯｸUB" w:hAnsi="HG創英角ｺﾞｼｯｸUB" w:hint="eastAsia"/>
                          <w:sz w:val="36"/>
                        </w:rPr>
                        <w:t>５</w:t>
                      </w:r>
                      <w:r w:rsidRPr="00E93D01">
                        <w:rPr>
                          <w:rFonts w:ascii="HG創英角ｺﾞｼｯｸUB" w:eastAsia="HG創英角ｺﾞｼｯｸUB" w:hAnsi="HG創英角ｺﾞｼｯｸUB" w:hint="eastAsia"/>
                          <w:sz w:val="36"/>
                        </w:rPr>
                        <w:t xml:space="preserve">　児童・生徒への影響に対する懸念</w:t>
                      </w:r>
                    </w:p>
                  </w:txbxContent>
                </v:textbox>
              </v:rect>
            </w:pict>
          </mc:Fallback>
        </mc:AlternateContent>
      </w: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E93D01" w:rsidP="00801AF9">
      <w:pPr>
        <w:ind w:left="630" w:hangingChars="300" w:hanging="630"/>
      </w:pPr>
      <w:r>
        <w:rPr>
          <w:noProof/>
        </w:rPr>
        <mc:AlternateContent>
          <mc:Choice Requires="wps">
            <w:drawing>
              <wp:anchor distT="0" distB="0" distL="114300" distR="114300" simplePos="0" relativeHeight="251707392" behindDoc="0" locked="0" layoutInCell="1" allowOverlap="1" wp14:anchorId="3559003A" wp14:editId="326A8165">
                <wp:simplePos x="0" y="0"/>
                <wp:positionH relativeFrom="column">
                  <wp:posOffset>2196295</wp:posOffset>
                </wp:positionH>
                <wp:positionV relativeFrom="paragraph">
                  <wp:posOffset>763937</wp:posOffset>
                </wp:positionV>
                <wp:extent cx="1713053" cy="335280"/>
                <wp:effectExtent l="0" t="0" r="1905" b="7620"/>
                <wp:wrapNone/>
                <wp:docPr id="40" name="正方形/長方形 40"/>
                <wp:cNvGraphicFramePr/>
                <a:graphic xmlns:a="http://schemas.openxmlformats.org/drawingml/2006/main">
                  <a:graphicData uri="http://schemas.microsoft.com/office/word/2010/wordprocessingShape">
                    <wps:wsp>
                      <wps:cNvSpPr/>
                      <wps:spPr>
                        <a:xfrm>
                          <a:off x="0" y="0"/>
                          <a:ext cx="1713053" cy="335280"/>
                        </a:xfrm>
                        <a:prstGeom prst="rect">
                          <a:avLst/>
                        </a:prstGeom>
                        <a:solidFill>
                          <a:sysClr val="window" lastClr="FFFFFF"/>
                        </a:solidFill>
                        <a:ln w="25400" cap="flat" cmpd="sng" algn="ctr">
                          <a:noFill/>
                          <a:prstDash val="solid"/>
                        </a:ln>
                        <a:effectLst/>
                      </wps:spPr>
                      <wps:txbx>
                        <w:txbxContent>
                          <w:p w:rsidR="00E93D01" w:rsidRDefault="00E93D01" w:rsidP="00E93D01">
                            <w:pPr>
                              <w:jc w:val="center"/>
                            </w:pPr>
                            <w:r>
                              <w:rPr>
                                <w:rFonts w:hint="eastAsia"/>
                              </w:rPr>
                              <w:t>―　４　―</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42" style="position:absolute;left:0;text-align:left;margin-left:172.95pt;margin-top:60.15pt;width:134.9pt;height:2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" fillcolor="window" stroked="f" strokeweight="2pt">
                <v:textbox inset="0,,0">
                  <w:txbxContent>
                    <w:p w:rsidR="00E93D01" w:rsidRDefault="00E93D01" w:rsidP="00E93D01">
                      <w:pPr>
                        <w:jc w:val="center"/>
                      </w:pPr>
                      <w:r>
                        <w:rPr>
                          <w:rFonts w:hint="eastAsia"/>
                        </w:rPr>
                        <w:t>―　４　―</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6644B06F" wp14:editId="74317873">
                <wp:simplePos x="0" y="0"/>
                <wp:positionH relativeFrom="column">
                  <wp:posOffset>5036668</wp:posOffset>
                </wp:positionH>
                <wp:positionV relativeFrom="paragraph">
                  <wp:posOffset>219011</wp:posOffset>
                </wp:positionV>
                <wp:extent cx="461645" cy="335280"/>
                <wp:effectExtent l="0" t="0" r="0" b="7620"/>
                <wp:wrapNone/>
                <wp:docPr id="36" name="正方形/長方形 36"/>
                <wp:cNvGraphicFramePr/>
                <a:graphic xmlns:a="http://schemas.openxmlformats.org/drawingml/2006/main">
                  <a:graphicData uri="http://schemas.microsoft.com/office/word/2010/wordprocessingShape">
                    <wps:wsp>
                      <wps:cNvSpPr/>
                      <wps:spPr>
                        <a:xfrm>
                          <a:off x="0" y="0"/>
                          <a:ext cx="461645" cy="335280"/>
                        </a:xfrm>
                        <a:prstGeom prst="rect">
                          <a:avLst/>
                        </a:prstGeom>
                        <a:solidFill>
                          <a:sysClr val="window" lastClr="FFFFFF"/>
                        </a:solidFill>
                        <a:ln w="25400" cap="flat" cmpd="sng" algn="ctr">
                          <a:noFill/>
                          <a:prstDash val="solid"/>
                        </a:ln>
                        <a:effectLst/>
                      </wps:spPr>
                      <wps:txbx>
                        <w:txbxContent>
                          <w:p w:rsidR="00E93D01" w:rsidRDefault="00E93D01" w:rsidP="00E93D01">
                            <w:pPr>
                              <w:jc w:val="center"/>
                            </w:pPr>
                            <w:r>
                              <w:rPr>
                                <w:rFonts w:hint="eastAsia"/>
                              </w:rPr>
                              <w:t>（</w:t>
                            </w:r>
                            <w:r>
                              <w:rPr>
                                <w:rFonts w:hint="eastAsia"/>
                              </w:rPr>
                              <w:t>校）</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3" style="position:absolute;left:0;text-align:left;margin-left:396.6pt;margin-top:17.25pt;width:36.35pt;height:26.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" fillcolor="window" stroked="f" strokeweight="2pt">
                <v:textbox inset="0,,0">
                  <w:txbxContent>
                    <w:p w:rsidR="00E93D01" w:rsidRDefault="00E93D01" w:rsidP="00E93D01">
                      <w:pPr>
                        <w:jc w:val="center"/>
                      </w:pPr>
                      <w:r>
                        <w:rPr>
                          <w:rFonts w:hint="eastAsia"/>
                        </w:rPr>
                        <w:t>（</w:t>
                      </w:r>
                      <w:r>
                        <w:rPr>
                          <w:rFonts w:hint="eastAsia"/>
                        </w:rPr>
                        <w:t>校）</w:t>
                      </w:r>
                    </w:p>
                  </w:txbxContent>
                </v:textbox>
              </v:rect>
            </w:pict>
          </mc:Fallback>
        </mc:AlternateContent>
      </w:r>
    </w:p>
    <w:p w:rsidR="0080592B" w:rsidRPr="0080592B" w:rsidRDefault="0080592B" w:rsidP="0080592B">
      <w:pPr>
        <w:snapToGrid w:val="0"/>
        <w:spacing w:line="288" w:lineRule="auto"/>
        <w:ind w:leftChars="-220" w:left="1172" w:rightChars="-74" w:right="-155" w:hangingChars="681" w:hanging="1634"/>
        <w:rPr>
          <w:rFonts w:asciiTheme="majorEastAsia" w:eastAsiaTheme="majorEastAsia" w:hAnsiTheme="majorEastAsia" w:cs="Times New Roman"/>
          <w:snapToGrid w:val="0"/>
          <w:sz w:val="24"/>
          <w:szCs w:val="20"/>
        </w:rPr>
      </w:pPr>
      <w:r>
        <w:rPr>
          <w:rFonts w:asciiTheme="majorEastAsia" w:eastAsiaTheme="majorEastAsia" w:hAnsiTheme="majorEastAsia" w:cs="Times New Roman" w:hint="eastAsia"/>
          <w:snapToGrid w:val="0"/>
          <w:sz w:val="24"/>
          <w:szCs w:val="20"/>
        </w:rPr>
        <w:lastRenderedPageBreak/>
        <w:t>（６）</w:t>
      </w:r>
      <w:r w:rsidRPr="0080592B">
        <w:rPr>
          <w:rFonts w:asciiTheme="majorEastAsia" w:eastAsiaTheme="majorEastAsia" w:hAnsiTheme="majorEastAsia" w:cs="Times New Roman" w:hint="eastAsia"/>
          <w:snapToGrid w:val="0"/>
          <w:sz w:val="24"/>
          <w:szCs w:val="20"/>
        </w:rPr>
        <w:t>質問８　質問６で回答された懸念を解消に結び付けるためには、どんなことに取り組んだらよいと考えますか。また、よいアイディアやお知恵がありましたら、お示しください。</w:t>
      </w:r>
      <w:r w:rsidR="00E93D01">
        <w:rPr>
          <w:rFonts w:asciiTheme="majorEastAsia" w:eastAsiaTheme="majorEastAsia" w:hAnsiTheme="majorEastAsia" w:cs="Times New Roman" w:hint="eastAsia"/>
          <w:snapToGrid w:val="0"/>
          <w:sz w:val="24"/>
          <w:szCs w:val="20"/>
        </w:rPr>
        <w:t xml:space="preserve">　（　）の数は校数</w:t>
      </w:r>
    </w:p>
    <w:p w:rsidR="00801AF9" w:rsidRPr="0080592B" w:rsidRDefault="00E73F67" w:rsidP="00801AF9">
      <w:pPr>
        <w:ind w:left="630" w:hangingChars="300" w:hanging="630"/>
      </w:pPr>
      <w:r>
        <w:rPr>
          <w:rFonts w:hint="eastAsia"/>
          <w:noProof/>
        </w:rPr>
        <mc:AlternateContent>
          <mc:Choice Requires="wps">
            <w:drawing>
              <wp:anchor distT="0" distB="0" distL="114300" distR="114300" simplePos="0" relativeHeight="251684864" behindDoc="0" locked="0" layoutInCell="1" allowOverlap="1" wp14:anchorId="68B53357" wp14:editId="0A7F89C5">
                <wp:simplePos x="0" y="0"/>
                <wp:positionH relativeFrom="column">
                  <wp:posOffset>3087547</wp:posOffset>
                </wp:positionH>
                <wp:positionV relativeFrom="paragraph">
                  <wp:posOffset>109968</wp:posOffset>
                </wp:positionV>
                <wp:extent cx="2731625" cy="5451475"/>
                <wp:effectExtent l="0" t="0" r="12065" b="15875"/>
                <wp:wrapNone/>
                <wp:docPr id="24" name="正方形/長方形 24"/>
                <wp:cNvGraphicFramePr/>
                <a:graphic xmlns:a="http://schemas.openxmlformats.org/drawingml/2006/main">
                  <a:graphicData uri="http://schemas.microsoft.com/office/word/2010/wordprocessingShape">
                    <wps:wsp>
                      <wps:cNvSpPr/>
                      <wps:spPr>
                        <a:xfrm>
                          <a:off x="0" y="0"/>
                          <a:ext cx="2731625" cy="5451475"/>
                        </a:xfrm>
                        <a:prstGeom prst="rect">
                          <a:avLst/>
                        </a:prstGeom>
                        <a:solidFill>
                          <a:sysClr val="window" lastClr="FFFFFF"/>
                        </a:solidFill>
                        <a:ln w="25400" cap="flat" cmpd="sng" algn="ctr">
                          <a:solidFill>
                            <a:srgbClr val="F79646"/>
                          </a:solidFill>
                          <a:prstDash val="solid"/>
                        </a:ln>
                        <a:effectLst/>
                      </wps:spPr>
                      <wps:txbx>
                        <w:txbxContent>
                          <w:p w:rsidR="00E73F67" w:rsidRDefault="00E73F67" w:rsidP="00E73F67">
                            <w:pPr>
                              <w:jc w:val="left"/>
                            </w:pPr>
                            <w:r>
                              <w:rPr>
                                <w:rFonts w:hint="eastAsia"/>
                              </w:rPr>
                              <w:t>【中学校】</w:t>
                            </w:r>
                            <w:r w:rsidR="00E93D01">
                              <w:rPr>
                                <w:rFonts w:hint="eastAsia"/>
                              </w:rPr>
                              <w:t>（全３４校）</w:t>
                            </w:r>
                          </w:p>
                          <w:p w:rsidR="00E73F67" w:rsidRPr="0076206E" w:rsidRDefault="00E73F67" w:rsidP="00E73F67">
                            <w:pPr>
                              <w:jc w:val="left"/>
                              <w:rPr>
                                <w:rFonts w:asciiTheme="majorEastAsia" w:eastAsiaTheme="majorEastAsia" w:hAnsiTheme="majorEastAsia"/>
                              </w:rPr>
                            </w:pPr>
                            <w:r w:rsidRPr="0076206E">
                              <w:rPr>
                                <w:rFonts w:asciiTheme="majorEastAsia" w:eastAsiaTheme="majorEastAsia" w:hAnsiTheme="majorEastAsia" w:hint="eastAsia"/>
                              </w:rPr>
                              <w:t>○ルールづくりに関すること</w:t>
                            </w:r>
                          </w:p>
                          <w:p w:rsidR="00E73F67" w:rsidRDefault="00E73F67" w:rsidP="00E73F67">
                            <w:pPr>
                              <w:ind w:firstLineChars="100" w:firstLine="210"/>
                              <w:jc w:val="left"/>
                            </w:pPr>
                            <w:r>
                              <w:rPr>
                                <w:rFonts w:hint="eastAsia"/>
                              </w:rPr>
                              <w:t>・家庭でのルールづくりの徹底（２０）</w:t>
                            </w:r>
                          </w:p>
                          <w:p w:rsidR="00E73F67" w:rsidRDefault="00E73F67" w:rsidP="00E73F67">
                            <w:pPr>
                              <w:ind w:firstLineChars="100" w:firstLine="210"/>
                              <w:jc w:val="left"/>
                            </w:pPr>
                            <w:r>
                              <w:rPr>
                                <w:rFonts w:hint="eastAsia"/>
                              </w:rPr>
                              <w:t>・区の条例の制定や方針の策定（</w:t>
                            </w:r>
                            <w:r w:rsidR="00561E8B">
                              <w:rPr>
                                <w:rFonts w:hint="eastAsia"/>
                              </w:rPr>
                              <w:t>１０</w:t>
                            </w:r>
                            <w:r>
                              <w:rPr>
                                <w:rFonts w:hint="eastAsia"/>
                              </w:rPr>
                              <w:t>）</w:t>
                            </w:r>
                          </w:p>
                          <w:p w:rsidR="00E73F67" w:rsidRPr="000C7850" w:rsidRDefault="00E73F67" w:rsidP="00E73F67">
                            <w:pPr>
                              <w:ind w:firstLineChars="100" w:firstLine="210"/>
                              <w:jc w:val="left"/>
                            </w:pPr>
                            <w:r>
                              <w:rPr>
                                <w:rFonts w:hint="eastAsia"/>
                              </w:rPr>
                              <w:t>・学校でのルールづくりの推進（４）</w:t>
                            </w:r>
                          </w:p>
                          <w:p w:rsidR="00E73F67" w:rsidRPr="0076206E" w:rsidRDefault="00E73F67" w:rsidP="00E73F67">
                            <w:pPr>
                              <w:jc w:val="left"/>
                              <w:rPr>
                                <w:rFonts w:asciiTheme="majorEastAsia" w:eastAsiaTheme="majorEastAsia" w:hAnsiTheme="majorEastAsia"/>
                              </w:rPr>
                            </w:pPr>
                            <w:r w:rsidRPr="0076206E">
                              <w:rPr>
                                <w:rFonts w:asciiTheme="majorEastAsia" w:eastAsiaTheme="majorEastAsia" w:hAnsiTheme="majorEastAsia" w:hint="eastAsia"/>
                              </w:rPr>
                              <w:t>○子供への啓発</w:t>
                            </w:r>
                          </w:p>
                          <w:p w:rsidR="00E73F67" w:rsidRDefault="00E73F67" w:rsidP="00E73F67">
                            <w:pPr>
                              <w:ind w:firstLineChars="100" w:firstLine="210"/>
                              <w:jc w:val="left"/>
                            </w:pPr>
                            <w:r>
                              <w:rPr>
                                <w:rFonts w:hint="eastAsia"/>
                              </w:rPr>
                              <w:t>・情報モラル教育の充実（１３）</w:t>
                            </w:r>
                          </w:p>
                          <w:p w:rsidR="00E73F67" w:rsidRDefault="00E73F67" w:rsidP="00E73F67">
                            <w:pPr>
                              <w:ind w:firstLineChars="100" w:firstLine="210"/>
                              <w:jc w:val="left"/>
                            </w:pPr>
                            <w:r>
                              <w:rPr>
                                <w:rFonts w:hint="eastAsia"/>
                              </w:rPr>
                              <w:t>・保護者が参加し一緒に学ぶ（５）</w:t>
                            </w:r>
                          </w:p>
                          <w:p w:rsidR="00E73F67" w:rsidRDefault="00E73F67" w:rsidP="00E73F67">
                            <w:pPr>
                              <w:ind w:firstLineChars="100" w:firstLine="210"/>
                              <w:jc w:val="left"/>
                            </w:pPr>
                            <w:r>
                              <w:rPr>
                                <w:rFonts w:hint="eastAsia"/>
                              </w:rPr>
                              <w:t>・教員向けで実施（２）</w:t>
                            </w:r>
                          </w:p>
                          <w:p w:rsidR="00E73F67" w:rsidRDefault="00E73F67" w:rsidP="00E73F67">
                            <w:pPr>
                              <w:ind w:firstLineChars="100" w:firstLine="210"/>
                              <w:jc w:val="left"/>
                            </w:pPr>
                            <w:r>
                              <w:rPr>
                                <w:rFonts w:hint="eastAsia"/>
                              </w:rPr>
                              <w:t>・全学年で３回実施（１）</w:t>
                            </w:r>
                          </w:p>
                          <w:p w:rsidR="00E73F67" w:rsidRDefault="00E73F67" w:rsidP="00E73F67">
                            <w:pPr>
                              <w:ind w:firstLineChars="100" w:firstLine="210"/>
                              <w:jc w:val="left"/>
                            </w:pPr>
                            <w:r>
                              <w:rPr>
                                <w:rFonts w:hint="eastAsia"/>
                              </w:rPr>
                              <w:t xml:space="preserve">・小中間で連係（１）　</w:t>
                            </w:r>
                          </w:p>
                          <w:p w:rsidR="00561E8B" w:rsidRDefault="00561E8B" w:rsidP="00E73F67">
                            <w:pPr>
                              <w:ind w:firstLineChars="100" w:firstLine="210"/>
                              <w:jc w:val="left"/>
                            </w:pPr>
                            <w:r>
                              <w:rPr>
                                <w:rFonts w:hint="eastAsia"/>
                              </w:rPr>
                              <w:t>・セーフティ教室の充実（１）</w:t>
                            </w:r>
                          </w:p>
                          <w:p w:rsidR="00E73F67" w:rsidRPr="0076206E" w:rsidRDefault="00E73F67" w:rsidP="00E73F67">
                            <w:pPr>
                              <w:jc w:val="left"/>
                              <w:rPr>
                                <w:rFonts w:asciiTheme="majorEastAsia" w:eastAsiaTheme="majorEastAsia" w:hAnsiTheme="majorEastAsia"/>
                              </w:rPr>
                            </w:pPr>
                            <w:r w:rsidRPr="0076206E">
                              <w:rPr>
                                <w:rFonts w:asciiTheme="majorEastAsia" w:eastAsiaTheme="majorEastAsia" w:hAnsiTheme="majorEastAsia" w:hint="eastAsia"/>
                              </w:rPr>
                              <w:t>○保護者への啓発</w:t>
                            </w:r>
                          </w:p>
                          <w:p w:rsidR="00E73F67" w:rsidRPr="000C7850" w:rsidRDefault="00E73F67" w:rsidP="00E73F67">
                            <w:pPr>
                              <w:ind w:firstLineChars="100" w:firstLine="210"/>
                              <w:jc w:val="left"/>
                            </w:pPr>
                            <w:r>
                              <w:rPr>
                                <w:rFonts w:hint="eastAsia"/>
                              </w:rPr>
                              <w:t>・情報モラル講習会への参加（１３）</w:t>
                            </w:r>
                          </w:p>
                          <w:p w:rsidR="00E73F67" w:rsidRDefault="00E73F67" w:rsidP="00E73F67">
                            <w:pPr>
                              <w:ind w:firstLineChars="100" w:firstLine="210"/>
                              <w:jc w:val="left"/>
                            </w:pPr>
                            <w:r>
                              <w:rPr>
                                <w:rFonts w:hint="eastAsia"/>
                              </w:rPr>
                              <w:t>・区報や教育だよりでの啓発（１２）</w:t>
                            </w:r>
                          </w:p>
                          <w:p w:rsidR="00E73F67" w:rsidRDefault="00E73F67" w:rsidP="00E73F67">
                            <w:pPr>
                              <w:ind w:firstLineChars="100" w:firstLine="210"/>
                              <w:jc w:val="left"/>
                            </w:pPr>
                            <w:r>
                              <w:rPr>
                                <w:rFonts w:hint="eastAsia"/>
                              </w:rPr>
                              <w:t>・ＰＴＡの啓蒙活動（１）</w:t>
                            </w:r>
                          </w:p>
                          <w:p w:rsidR="00E73F67" w:rsidRDefault="00E73F67" w:rsidP="00E73F67">
                            <w:pPr>
                              <w:ind w:firstLineChars="100" w:firstLine="210"/>
                              <w:jc w:val="left"/>
                            </w:pPr>
                            <w:r>
                              <w:rPr>
                                <w:rFonts w:hint="eastAsia"/>
                              </w:rPr>
                              <w:t>・保護者会での協議（１）</w:t>
                            </w:r>
                          </w:p>
                          <w:p w:rsidR="00E73F67" w:rsidRDefault="00E73F67" w:rsidP="00E73F67">
                            <w:pPr>
                              <w:ind w:firstLineChars="100" w:firstLine="210"/>
                              <w:jc w:val="left"/>
                            </w:pPr>
                            <w:r>
                              <w:rPr>
                                <w:rFonts w:hint="eastAsia"/>
                              </w:rPr>
                              <w:t>・警察等専門機関との連携（</w:t>
                            </w:r>
                            <w:r w:rsidR="00561E8B">
                              <w:rPr>
                                <w:rFonts w:hint="eastAsia"/>
                              </w:rPr>
                              <w:t>１</w:t>
                            </w:r>
                            <w:r>
                              <w:rPr>
                                <w:rFonts w:hint="eastAsia"/>
                              </w:rPr>
                              <w:t>）</w:t>
                            </w:r>
                          </w:p>
                          <w:p w:rsidR="00561E8B" w:rsidRDefault="00561E8B" w:rsidP="00E73F67">
                            <w:pPr>
                              <w:ind w:firstLineChars="100" w:firstLine="210"/>
                              <w:jc w:val="left"/>
                            </w:pPr>
                            <w:r>
                              <w:rPr>
                                <w:rFonts w:hint="eastAsia"/>
                              </w:rPr>
                              <w:t>・地域との連携（１）</w:t>
                            </w:r>
                          </w:p>
                          <w:p w:rsidR="00E73F67" w:rsidRPr="0076206E" w:rsidRDefault="00E73F67" w:rsidP="00E73F67">
                            <w:pPr>
                              <w:jc w:val="left"/>
                              <w:rPr>
                                <w:rFonts w:asciiTheme="majorEastAsia" w:eastAsiaTheme="majorEastAsia" w:hAnsiTheme="majorEastAsia"/>
                              </w:rPr>
                            </w:pPr>
                            <w:r w:rsidRPr="0076206E">
                              <w:rPr>
                                <w:rFonts w:asciiTheme="majorEastAsia" w:eastAsiaTheme="majorEastAsia" w:hAnsiTheme="majorEastAsia" w:hint="eastAsia"/>
                              </w:rPr>
                              <w:t>○国や民間企業との連係や期待</w:t>
                            </w:r>
                          </w:p>
                          <w:p w:rsidR="00E73F67" w:rsidRDefault="00E73F67" w:rsidP="00E73F67">
                            <w:pPr>
                              <w:jc w:val="left"/>
                            </w:pPr>
                            <w:r>
                              <w:rPr>
                                <w:rFonts w:hint="eastAsia"/>
                              </w:rPr>
                              <w:t xml:space="preserve">　・出前授業の実施（２）</w:t>
                            </w:r>
                          </w:p>
                          <w:p w:rsidR="00E73F67" w:rsidRDefault="00E73F67" w:rsidP="00E73F67">
                            <w:pPr>
                              <w:jc w:val="left"/>
                            </w:pPr>
                            <w:r>
                              <w:rPr>
                                <w:rFonts w:hint="eastAsia"/>
                              </w:rPr>
                              <w:t xml:space="preserve">　・規制（８）</w:t>
                            </w:r>
                          </w:p>
                          <w:p w:rsidR="00E73F67" w:rsidRPr="0076206E" w:rsidRDefault="00561E8B" w:rsidP="00E73F67">
                            <w:pPr>
                              <w:jc w:val="left"/>
                              <w:rPr>
                                <w:rFonts w:asciiTheme="majorEastAsia" w:eastAsiaTheme="majorEastAsia" w:hAnsiTheme="majorEastAsia"/>
                              </w:rPr>
                            </w:pPr>
                            <w:r w:rsidRPr="0076206E">
                              <w:rPr>
                                <w:rFonts w:asciiTheme="majorEastAsia" w:eastAsiaTheme="majorEastAsia" w:hAnsiTheme="majorEastAsia" w:hint="eastAsia"/>
                              </w:rPr>
                              <w:t>○無回答（１</w:t>
                            </w:r>
                            <w:r w:rsidR="00E73F67" w:rsidRPr="0076206E">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44" style="position:absolute;left:0;text-align:left;margin-left:243.1pt;margin-top:8.65pt;width:215.1pt;height:4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" fillcolor="window" strokecolor="#f79646" strokeweight="2pt">
                <v:textbox>
                  <w:txbxContent>
                    <w:p w:rsidR="00E73F67" w:rsidRDefault="00E73F67" w:rsidP="00E73F67">
                      <w:pPr>
                        <w:jc w:val="left"/>
                      </w:pPr>
                      <w:r>
                        <w:rPr>
                          <w:rFonts w:hint="eastAsia"/>
                        </w:rPr>
                        <w:t>【中学校】</w:t>
                      </w:r>
                      <w:r w:rsidR="00E93D01">
                        <w:rPr>
                          <w:rFonts w:hint="eastAsia"/>
                        </w:rPr>
                        <w:t>（全３４校）</w:t>
                      </w:r>
                    </w:p>
                    <w:p w:rsidR="00E73F67" w:rsidRPr="0076206E" w:rsidRDefault="00E73F67" w:rsidP="00E73F67">
                      <w:pPr>
                        <w:jc w:val="left"/>
                        <w:rPr>
                          <w:rFonts w:asciiTheme="majorEastAsia" w:eastAsiaTheme="majorEastAsia" w:hAnsiTheme="majorEastAsia"/>
                        </w:rPr>
                      </w:pPr>
                      <w:r w:rsidRPr="0076206E">
                        <w:rPr>
                          <w:rFonts w:asciiTheme="majorEastAsia" w:eastAsiaTheme="majorEastAsia" w:hAnsiTheme="majorEastAsia" w:hint="eastAsia"/>
                        </w:rPr>
                        <w:t>○ルールづくりに関すること</w:t>
                      </w:r>
                    </w:p>
                    <w:p w:rsidR="00E73F67" w:rsidRDefault="00E73F67" w:rsidP="00E73F67">
                      <w:pPr>
                        <w:ind w:firstLineChars="100" w:firstLine="210"/>
                        <w:jc w:val="left"/>
                      </w:pPr>
                      <w:r>
                        <w:rPr>
                          <w:rFonts w:hint="eastAsia"/>
                        </w:rPr>
                        <w:t>・家庭でのルールづくりの徹底（２０）</w:t>
                      </w:r>
                    </w:p>
                    <w:p w:rsidR="00E73F67" w:rsidRDefault="00E73F67" w:rsidP="00E73F67">
                      <w:pPr>
                        <w:ind w:firstLineChars="100" w:firstLine="210"/>
                        <w:jc w:val="left"/>
                      </w:pPr>
                      <w:r>
                        <w:rPr>
                          <w:rFonts w:hint="eastAsia"/>
                        </w:rPr>
                        <w:t>・区の条例の制定や方針の策定（</w:t>
                      </w:r>
                      <w:r w:rsidR="00561E8B">
                        <w:rPr>
                          <w:rFonts w:hint="eastAsia"/>
                        </w:rPr>
                        <w:t>１０</w:t>
                      </w:r>
                      <w:r>
                        <w:rPr>
                          <w:rFonts w:hint="eastAsia"/>
                        </w:rPr>
                        <w:t>）</w:t>
                      </w:r>
                    </w:p>
                    <w:p w:rsidR="00E73F67" w:rsidRPr="000C7850" w:rsidRDefault="00E73F67" w:rsidP="00E73F67">
                      <w:pPr>
                        <w:ind w:firstLineChars="100" w:firstLine="210"/>
                        <w:jc w:val="left"/>
                      </w:pPr>
                      <w:r>
                        <w:rPr>
                          <w:rFonts w:hint="eastAsia"/>
                        </w:rPr>
                        <w:t>・学校でのルールづくりの推進（４）</w:t>
                      </w:r>
                    </w:p>
                    <w:p w:rsidR="00E73F67" w:rsidRPr="0076206E" w:rsidRDefault="00E73F67" w:rsidP="00E73F67">
                      <w:pPr>
                        <w:jc w:val="left"/>
                        <w:rPr>
                          <w:rFonts w:asciiTheme="majorEastAsia" w:eastAsiaTheme="majorEastAsia" w:hAnsiTheme="majorEastAsia"/>
                        </w:rPr>
                      </w:pPr>
                      <w:r w:rsidRPr="0076206E">
                        <w:rPr>
                          <w:rFonts w:asciiTheme="majorEastAsia" w:eastAsiaTheme="majorEastAsia" w:hAnsiTheme="majorEastAsia" w:hint="eastAsia"/>
                        </w:rPr>
                        <w:t>○子供への啓発</w:t>
                      </w:r>
                    </w:p>
                    <w:p w:rsidR="00E73F67" w:rsidRDefault="00E73F67" w:rsidP="00E73F67">
                      <w:pPr>
                        <w:ind w:firstLineChars="100" w:firstLine="210"/>
                        <w:jc w:val="left"/>
                      </w:pPr>
                      <w:r>
                        <w:rPr>
                          <w:rFonts w:hint="eastAsia"/>
                        </w:rPr>
                        <w:t>・情報モラル教育の充実（１３）</w:t>
                      </w:r>
                    </w:p>
                    <w:p w:rsidR="00E73F67" w:rsidRDefault="00E73F67" w:rsidP="00E73F67">
                      <w:pPr>
                        <w:ind w:firstLineChars="100" w:firstLine="210"/>
                        <w:jc w:val="left"/>
                      </w:pPr>
                      <w:r>
                        <w:rPr>
                          <w:rFonts w:hint="eastAsia"/>
                        </w:rPr>
                        <w:t>・保護者が参加し一緒に学ぶ（５）</w:t>
                      </w:r>
                    </w:p>
                    <w:p w:rsidR="00E73F67" w:rsidRDefault="00E73F67" w:rsidP="00E73F67">
                      <w:pPr>
                        <w:ind w:firstLineChars="100" w:firstLine="210"/>
                        <w:jc w:val="left"/>
                      </w:pPr>
                      <w:r>
                        <w:rPr>
                          <w:rFonts w:hint="eastAsia"/>
                        </w:rPr>
                        <w:t>・教員向けで実施（２）</w:t>
                      </w:r>
                    </w:p>
                    <w:p w:rsidR="00E73F67" w:rsidRDefault="00E73F67" w:rsidP="00E73F67">
                      <w:pPr>
                        <w:ind w:firstLineChars="100" w:firstLine="210"/>
                        <w:jc w:val="left"/>
                      </w:pPr>
                      <w:r>
                        <w:rPr>
                          <w:rFonts w:hint="eastAsia"/>
                        </w:rPr>
                        <w:t>・全学年で３回実施（１）</w:t>
                      </w:r>
                    </w:p>
                    <w:p w:rsidR="00E73F67" w:rsidRDefault="00E73F67" w:rsidP="00E73F67">
                      <w:pPr>
                        <w:ind w:firstLineChars="100" w:firstLine="210"/>
                        <w:jc w:val="left"/>
                      </w:pPr>
                      <w:r>
                        <w:rPr>
                          <w:rFonts w:hint="eastAsia"/>
                        </w:rPr>
                        <w:t xml:space="preserve">・小中間で連係（１）　</w:t>
                      </w:r>
                    </w:p>
                    <w:p w:rsidR="00561E8B" w:rsidRDefault="00561E8B" w:rsidP="00E73F67">
                      <w:pPr>
                        <w:ind w:firstLineChars="100" w:firstLine="210"/>
                        <w:jc w:val="left"/>
                      </w:pPr>
                      <w:r>
                        <w:rPr>
                          <w:rFonts w:hint="eastAsia"/>
                        </w:rPr>
                        <w:t>・セーフティ教室の充実（１）</w:t>
                      </w:r>
                    </w:p>
                    <w:p w:rsidR="00E73F67" w:rsidRPr="0076206E" w:rsidRDefault="00E73F67" w:rsidP="00E73F67">
                      <w:pPr>
                        <w:jc w:val="left"/>
                        <w:rPr>
                          <w:rFonts w:asciiTheme="majorEastAsia" w:eastAsiaTheme="majorEastAsia" w:hAnsiTheme="majorEastAsia"/>
                        </w:rPr>
                      </w:pPr>
                      <w:r w:rsidRPr="0076206E">
                        <w:rPr>
                          <w:rFonts w:asciiTheme="majorEastAsia" w:eastAsiaTheme="majorEastAsia" w:hAnsiTheme="majorEastAsia" w:hint="eastAsia"/>
                        </w:rPr>
                        <w:t>○保護者への啓発</w:t>
                      </w:r>
                    </w:p>
                    <w:p w:rsidR="00E73F67" w:rsidRPr="000C7850" w:rsidRDefault="00E73F67" w:rsidP="00E73F67">
                      <w:pPr>
                        <w:ind w:firstLineChars="100" w:firstLine="210"/>
                        <w:jc w:val="left"/>
                      </w:pPr>
                      <w:r>
                        <w:rPr>
                          <w:rFonts w:hint="eastAsia"/>
                        </w:rPr>
                        <w:t>・情報モラル講習会への参加（１３）</w:t>
                      </w:r>
                    </w:p>
                    <w:p w:rsidR="00E73F67" w:rsidRDefault="00E73F67" w:rsidP="00E73F67">
                      <w:pPr>
                        <w:ind w:firstLineChars="100" w:firstLine="210"/>
                        <w:jc w:val="left"/>
                      </w:pPr>
                      <w:r>
                        <w:rPr>
                          <w:rFonts w:hint="eastAsia"/>
                        </w:rPr>
                        <w:t>・区報や教育だよりでの啓発（１２）</w:t>
                      </w:r>
                    </w:p>
                    <w:p w:rsidR="00E73F67" w:rsidRDefault="00E73F67" w:rsidP="00E73F67">
                      <w:pPr>
                        <w:ind w:firstLineChars="100" w:firstLine="210"/>
                        <w:jc w:val="left"/>
                      </w:pPr>
                      <w:r>
                        <w:rPr>
                          <w:rFonts w:hint="eastAsia"/>
                        </w:rPr>
                        <w:t>・ＰＴＡの啓蒙活動（１）</w:t>
                      </w:r>
                    </w:p>
                    <w:p w:rsidR="00E73F67" w:rsidRDefault="00E73F67" w:rsidP="00E73F67">
                      <w:pPr>
                        <w:ind w:firstLineChars="100" w:firstLine="210"/>
                        <w:jc w:val="left"/>
                      </w:pPr>
                      <w:r>
                        <w:rPr>
                          <w:rFonts w:hint="eastAsia"/>
                        </w:rPr>
                        <w:t>・保護者会での協議（１）</w:t>
                      </w:r>
                    </w:p>
                    <w:p w:rsidR="00E73F67" w:rsidRDefault="00E73F67" w:rsidP="00E73F67">
                      <w:pPr>
                        <w:ind w:firstLineChars="100" w:firstLine="210"/>
                        <w:jc w:val="left"/>
                      </w:pPr>
                      <w:r>
                        <w:rPr>
                          <w:rFonts w:hint="eastAsia"/>
                        </w:rPr>
                        <w:t>・警察等専門機関との連携（</w:t>
                      </w:r>
                      <w:r w:rsidR="00561E8B">
                        <w:rPr>
                          <w:rFonts w:hint="eastAsia"/>
                        </w:rPr>
                        <w:t>１</w:t>
                      </w:r>
                      <w:r>
                        <w:rPr>
                          <w:rFonts w:hint="eastAsia"/>
                        </w:rPr>
                        <w:t>）</w:t>
                      </w:r>
                    </w:p>
                    <w:p w:rsidR="00561E8B" w:rsidRDefault="00561E8B" w:rsidP="00E73F67">
                      <w:pPr>
                        <w:ind w:firstLineChars="100" w:firstLine="210"/>
                        <w:jc w:val="left"/>
                      </w:pPr>
                      <w:r>
                        <w:rPr>
                          <w:rFonts w:hint="eastAsia"/>
                        </w:rPr>
                        <w:t>・地域との連携（１）</w:t>
                      </w:r>
                    </w:p>
                    <w:p w:rsidR="00E73F67" w:rsidRPr="0076206E" w:rsidRDefault="00E73F67" w:rsidP="00E73F67">
                      <w:pPr>
                        <w:jc w:val="left"/>
                        <w:rPr>
                          <w:rFonts w:asciiTheme="majorEastAsia" w:eastAsiaTheme="majorEastAsia" w:hAnsiTheme="majorEastAsia"/>
                        </w:rPr>
                      </w:pPr>
                      <w:r w:rsidRPr="0076206E">
                        <w:rPr>
                          <w:rFonts w:asciiTheme="majorEastAsia" w:eastAsiaTheme="majorEastAsia" w:hAnsiTheme="majorEastAsia" w:hint="eastAsia"/>
                        </w:rPr>
                        <w:t>○国や民間企業との連係や期待</w:t>
                      </w:r>
                    </w:p>
                    <w:p w:rsidR="00E73F67" w:rsidRDefault="00E73F67" w:rsidP="00E73F67">
                      <w:pPr>
                        <w:jc w:val="left"/>
                      </w:pPr>
                      <w:r>
                        <w:rPr>
                          <w:rFonts w:hint="eastAsia"/>
                        </w:rPr>
                        <w:t xml:space="preserve">　・出前授業の実施（２）</w:t>
                      </w:r>
                    </w:p>
                    <w:p w:rsidR="00E73F67" w:rsidRDefault="00E73F67" w:rsidP="00E73F67">
                      <w:pPr>
                        <w:jc w:val="left"/>
                      </w:pPr>
                      <w:r>
                        <w:rPr>
                          <w:rFonts w:hint="eastAsia"/>
                        </w:rPr>
                        <w:t xml:space="preserve">　・規制（８）</w:t>
                      </w:r>
                    </w:p>
                    <w:p w:rsidR="00E73F67" w:rsidRPr="0076206E" w:rsidRDefault="00561E8B" w:rsidP="00E73F67">
                      <w:pPr>
                        <w:jc w:val="left"/>
                        <w:rPr>
                          <w:rFonts w:asciiTheme="majorEastAsia" w:eastAsiaTheme="majorEastAsia" w:hAnsiTheme="majorEastAsia"/>
                        </w:rPr>
                      </w:pPr>
                      <w:r w:rsidRPr="0076206E">
                        <w:rPr>
                          <w:rFonts w:asciiTheme="majorEastAsia" w:eastAsiaTheme="majorEastAsia" w:hAnsiTheme="majorEastAsia" w:hint="eastAsia"/>
                        </w:rPr>
                        <w:t>○無回答（１</w:t>
                      </w:r>
                      <w:r w:rsidR="00E73F67" w:rsidRPr="0076206E">
                        <w:rPr>
                          <w:rFonts w:asciiTheme="majorEastAsia" w:eastAsiaTheme="majorEastAsia" w:hAnsiTheme="majorEastAsia" w:hint="eastAsia"/>
                        </w:rPr>
                        <w:t>）</w:t>
                      </w:r>
                    </w:p>
                  </w:txbxContent>
                </v:textbox>
              </v:rect>
            </w:pict>
          </mc:Fallback>
        </mc:AlternateContent>
      </w:r>
      <w:r>
        <w:rPr>
          <w:rFonts w:hint="eastAsia"/>
          <w:noProof/>
        </w:rPr>
        <mc:AlternateContent>
          <mc:Choice Requires="wps">
            <w:drawing>
              <wp:anchor distT="0" distB="0" distL="114300" distR="114300" simplePos="0" relativeHeight="251682816" behindDoc="0" locked="0" layoutInCell="1" allowOverlap="1" wp14:anchorId="0B52B869" wp14:editId="7F793A0E">
                <wp:simplePos x="0" y="0"/>
                <wp:positionH relativeFrom="column">
                  <wp:posOffset>216535</wp:posOffset>
                </wp:positionH>
                <wp:positionV relativeFrom="paragraph">
                  <wp:posOffset>109855</wp:posOffset>
                </wp:positionV>
                <wp:extent cx="2835275" cy="5451475"/>
                <wp:effectExtent l="0" t="0" r="22225" b="15875"/>
                <wp:wrapNone/>
                <wp:docPr id="23" name="正方形/長方形 23"/>
                <wp:cNvGraphicFramePr/>
                <a:graphic xmlns:a="http://schemas.openxmlformats.org/drawingml/2006/main">
                  <a:graphicData uri="http://schemas.microsoft.com/office/word/2010/wordprocessingShape">
                    <wps:wsp>
                      <wps:cNvSpPr/>
                      <wps:spPr>
                        <a:xfrm>
                          <a:off x="0" y="0"/>
                          <a:ext cx="2835275" cy="5451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0592B" w:rsidRDefault="0080592B" w:rsidP="0080592B">
                            <w:pPr>
                              <w:jc w:val="left"/>
                            </w:pPr>
                            <w:r>
                              <w:rPr>
                                <w:rFonts w:hint="eastAsia"/>
                              </w:rPr>
                              <w:t>【小学校】</w:t>
                            </w:r>
                            <w:r w:rsidR="00E93D01">
                              <w:rPr>
                                <w:rFonts w:hint="eastAsia"/>
                              </w:rPr>
                              <w:t>（全６５校）</w:t>
                            </w:r>
                          </w:p>
                          <w:p w:rsidR="000C7850" w:rsidRPr="0076206E" w:rsidRDefault="0080592B" w:rsidP="0080592B">
                            <w:pPr>
                              <w:jc w:val="left"/>
                              <w:rPr>
                                <w:rFonts w:asciiTheme="majorEastAsia" w:eastAsiaTheme="majorEastAsia" w:hAnsiTheme="majorEastAsia"/>
                              </w:rPr>
                            </w:pPr>
                            <w:r w:rsidRPr="0076206E">
                              <w:rPr>
                                <w:rFonts w:asciiTheme="majorEastAsia" w:eastAsiaTheme="majorEastAsia" w:hAnsiTheme="majorEastAsia" w:hint="eastAsia"/>
                              </w:rPr>
                              <w:t>○</w:t>
                            </w:r>
                            <w:r w:rsidR="000C7850" w:rsidRPr="0076206E">
                              <w:rPr>
                                <w:rFonts w:asciiTheme="majorEastAsia" w:eastAsiaTheme="majorEastAsia" w:hAnsiTheme="majorEastAsia" w:hint="eastAsia"/>
                              </w:rPr>
                              <w:t>ルールづくりに関すること</w:t>
                            </w:r>
                          </w:p>
                          <w:p w:rsidR="0080592B" w:rsidRDefault="000C7850" w:rsidP="000C7850">
                            <w:pPr>
                              <w:ind w:firstLineChars="100" w:firstLine="210"/>
                              <w:jc w:val="left"/>
                            </w:pPr>
                            <w:r>
                              <w:rPr>
                                <w:rFonts w:hint="eastAsia"/>
                              </w:rPr>
                              <w:t>・</w:t>
                            </w:r>
                            <w:r w:rsidR="0080592B">
                              <w:rPr>
                                <w:rFonts w:hint="eastAsia"/>
                              </w:rPr>
                              <w:t>家庭でのルールづくりの徹底（２７）</w:t>
                            </w:r>
                          </w:p>
                          <w:p w:rsidR="000C7850" w:rsidRDefault="000C7850" w:rsidP="000C7850">
                            <w:pPr>
                              <w:ind w:firstLineChars="100" w:firstLine="210"/>
                              <w:jc w:val="left"/>
                            </w:pPr>
                            <w:r>
                              <w:rPr>
                                <w:rFonts w:hint="eastAsia"/>
                              </w:rPr>
                              <w:t>・区の条例の制定や方針の策定（１５）</w:t>
                            </w:r>
                          </w:p>
                          <w:p w:rsidR="000C7850" w:rsidRPr="000C7850" w:rsidRDefault="000C7850" w:rsidP="000C7850">
                            <w:pPr>
                              <w:ind w:firstLineChars="100" w:firstLine="210"/>
                              <w:jc w:val="left"/>
                            </w:pPr>
                            <w:r>
                              <w:rPr>
                                <w:rFonts w:hint="eastAsia"/>
                              </w:rPr>
                              <w:t>・学校でのルールづくりの推進（２）</w:t>
                            </w:r>
                          </w:p>
                          <w:p w:rsidR="000C7850" w:rsidRPr="0076206E" w:rsidRDefault="0080592B" w:rsidP="0080592B">
                            <w:pPr>
                              <w:jc w:val="left"/>
                              <w:rPr>
                                <w:rFonts w:asciiTheme="majorEastAsia" w:eastAsiaTheme="majorEastAsia" w:hAnsiTheme="majorEastAsia"/>
                              </w:rPr>
                            </w:pPr>
                            <w:r w:rsidRPr="0076206E">
                              <w:rPr>
                                <w:rFonts w:asciiTheme="majorEastAsia" w:eastAsiaTheme="majorEastAsia" w:hAnsiTheme="majorEastAsia" w:hint="eastAsia"/>
                              </w:rPr>
                              <w:t>○</w:t>
                            </w:r>
                            <w:r w:rsidR="000C7850" w:rsidRPr="0076206E">
                              <w:rPr>
                                <w:rFonts w:asciiTheme="majorEastAsia" w:eastAsiaTheme="majorEastAsia" w:hAnsiTheme="majorEastAsia" w:hint="eastAsia"/>
                              </w:rPr>
                              <w:t>子供への啓発</w:t>
                            </w:r>
                          </w:p>
                          <w:p w:rsidR="0080592B" w:rsidRDefault="000C7850" w:rsidP="000C7850">
                            <w:pPr>
                              <w:ind w:firstLineChars="100" w:firstLine="210"/>
                              <w:jc w:val="left"/>
                            </w:pPr>
                            <w:r>
                              <w:rPr>
                                <w:rFonts w:hint="eastAsia"/>
                              </w:rPr>
                              <w:t>・情報モラル教育の充実（３０</w:t>
                            </w:r>
                            <w:r w:rsidR="0080592B">
                              <w:rPr>
                                <w:rFonts w:hint="eastAsia"/>
                              </w:rPr>
                              <w:t>）</w:t>
                            </w:r>
                          </w:p>
                          <w:p w:rsidR="00E73F67" w:rsidRDefault="00E73F67" w:rsidP="000C7850">
                            <w:pPr>
                              <w:ind w:firstLineChars="100" w:firstLine="210"/>
                              <w:jc w:val="left"/>
                            </w:pPr>
                            <w:r>
                              <w:rPr>
                                <w:rFonts w:hint="eastAsia"/>
                              </w:rPr>
                              <w:t>・ルールやマナー指導（５）</w:t>
                            </w:r>
                          </w:p>
                          <w:p w:rsidR="00E73F67" w:rsidRPr="00E73F67" w:rsidRDefault="00E73F67" w:rsidP="000C7850">
                            <w:pPr>
                              <w:ind w:firstLineChars="100" w:firstLine="210"/>
                              <w:jc w:val="left"/>
                            </w:pPr>
                            <w:r>
                              <w:rPr>
                                <w:rFonts w:hint="eastAsia"/>
                              </w:rPr>
                              <w:t>・事件事故の具体例の紹介（２）</w:t>
                            </w:r>
                          </w:p>
                          <w:p w:rsidR="00E73F67" w:rsidRDefault="00E73F67" w:rsidP="000C7850">
                            <w:pPr>
                              <w:ind w:firstLineChars="100" w:firstLine="210"/>
                              <w:jc w:val="left"/>
                            </w:pPr>
                            <w:r>
                              <w:rPr>
                                <w:rFonts w:hint="eastAsia"/>
                              </w:rPr>
                              <w:t>・スマホ検定や免許制度（２）</w:t>
                            </w:r>
                          </w:p>
                          <w:p w:rsidR="0080592B" w:rsidRDefault="0080592B" w:rsidP="0080592B">
                            <w:pPr>
                              <w:ind w:firstLineChars="100" w:firstLine="210"/>
                              <w:jc w:val="left"/>
                            </w:pPr>
                            <w:r>
                              <w:rPr>
                                <w:rFonts w:hint="eastAsia"/>
                              </w:rPr>
                              <w:t>・</w:t>
                            </w:r>
                            <w:r w:rsidR="000C7850">
                              <w:rPr>
                                <w:rFonts w:hint="eastAsia"/>
                              </w:rPr>
                              <w:t>小学校４年以上で実施（３）</w:t>
                            </w:r>
                          </w:p>
                          <w:p w:rsidR="000C7850" w:rsidRPr="000C7850" w:rsidRDefault="000C7850" w:rsidP="0080592B">
                            <w:pPr>
                              <w:ind w:firstLineChars="100" w:firstLine="210"/>
                              <w:jc w:val="left"/>
                            </w:pPr>
                            <w:r>
                              <w:rPr>
                                <w:rFonts w:hint="eastAsia"/>
                              </w:rPr>
                              <w:t>・低中高学年で３回実施（２）</w:t>
                            </w:r>
                          </w:p>
                          <w:p w:rsidR="0080592B" w:rsidRDefault="0080592B" w:rsidP="0080592B">
                            <w:pPr>
                              <w:jc w:val="left"/>
                            </w:pPr>
                            <w:r>
                              <w:rPr>
                                <w:rFonts w:hint="eastAsia"/>
                              </w:rPr>
                              <w:t xml:space="preserve">　</w:t>
                            </w:r>
                            <w:r w:rsidR="000C7850">
                              <w:rPr>
                                <w:rFonts w:hint="eastAsia"/>
                              </w:rPr>
                              <w:t>・教員向けで実施（２）</w:t>
                            </w:r>
                          </w:p>
                          <w:p w:rsidR="000C7850" w:rsidRPr="0076206E" w:rsidRDefault="000C7850" w:rsidP="000C7850">
                            <w:pPr>
                              <w:jc w:val="left"/>
                              <w:rPr>
                                <w:rFonts w:asciiTheme="majorEastAsia" w:eastAsiaTheme="majorEastAsia" w:hAnsiTheme="majorEastAsia"/>
                              </w:rPr>
                            </w:pPr>
                            <w:r w:rsidRPr="0076206E">
                              <w:rPr>
                                <w:rFonts w:asciiTheme="majorEastAsia" w:eastAsiaTheme="majorEastAsia" w:hAnsiTheme="majorEastAsia" w:hint="eastAsia"/>
                              </w:rPr>
                              <w:t>○保護者への啓発</w:t>
                            </w:r>
                          </w:p>
                          <w:p w:rsidR="000C7850" w:rsidRDefault="000C7850" w:rsidP="000C7850">
                            <w:pPr>
                              <w:ind w:firstLineChars="100" w:firstLine="210"/>
                              <w:jc w:val="left"/>
                            </w:pPr>
                            <w:r>
                              <w:rPr>
                                <w:rFonts w:hint="eastAsia"/>
                              </w:rPr>
                              <w:t>・区報や教育だよりでの啓発（１４）</w:t>
                            </w:r>
                          </w:p>
                          <w:p w:rsidR="000C7850" w:rsidRPr="000C7850" w:rsidRDefault="000C7850" w:rsidP="000C7850">
                            <w:pPr>
                              <w:ind w:firstLineChars="100" w:firstLine="210"/>
                              <w:jc w:val="left"/>
                            </w:pPr>
                            <w:r>
                              <w:rPr>
                                <w:rFonts w:hint="eastAsia"/>
                              </w:rPr>
                              <w:t>・情報モラル講習会への参加（１３）</w:t>
                            </w:r>
                          </w:p>
                          <w:p w:rsidR="00E73F67" w:rsidRDefault="000C7850" w:rsidP="00E73F67">
                            <w:pPr>
                              <w:ind w:firstLineChars="100" w:firstLine="210"/>
                              <w:jc w:val="left"/>
                            </w:pPr>
                            <w:r>
                              <w:rPr>
                                <w:rFonts w:hint="eastAsia"/>
                              </w:rPr>
                              <w:t>・保護者に責任を負わせる（２）</w:t>
                            </w:r>
                          </w:p>
                          <w:p w:rsidR="00E73F67" w:rsidRDefault="00E73F67" w:rsidP="00E73F67">
                            <w:pPr>
                              <w:ind w:firstLineChars="100" w:firstLine="210"/>
                              <w:jc w:val="left"/>
                            </w:pPr>
                            <w:r>
                              <w:rPr>
                                <w:rFonts w:hint="eastAsia"/>
                              </w:rPr>
                              <w:t>・保護者会での協議（１）</w:t>
                            </w:r>
                          </w:p>
                          <w:p w:rsidR="000C7850" w:rsidRPr="0076206E" w:rsidRDefault="000C7850" w:rsidP="000C7850">
                            <w:pPr>
                              <w:jc w:val="left"/>
                              <w:rPr>
                                <w:rFonts w:asciiTheme="majorEastAsia" w:eastAsiaTheme="majorEastAsia" w:hAnsiTheme="majorEastAsia"/>
                              </w:rPr>
                            </w:pPr>
                            <w:r w:rsidRPr="0076206E">
                              <w:rPr>
                                <w:rFonts w:asciiTheme="majorEastAsia" w:eastAsiaTheme="majorEastAsia" w:hAnsiTheme="majorEastAsia" w:hint="eastAsia"/>
                              </w:rPr>
                              <w:t>○民間企業との連係や期待</w:t>
                            </w:r>
                          </w:p>
                          <w:p w:rsidR="000C7850" w:rsidRDefault="000C7850" w:rsidP="000C7850">
                            <w:pPr>
                              <w:jc w:val="left"/>
                            </w:pPr>
                            <w:r>
                              <w:rPr>
                                <w:rFonts w:hint="eastAsia"/>
                              </w:rPr>
                              <w:t xml:space="preserve">　・出前授業の実施（６）</w:t>
                            </w:r>
                          </w:p>
                          <w:p w:rsidR="000C7850" w:rsidRDefault="000C7850" w:rsidP="000C7850">
                            <w:pPr>
                              <w:jc w:val="left"/>
                            </w:pPr>
                            <w:r>
                              <w:rPr>
                                <w:rFonts w:hint="eastAsia"/>
                              </w:rPr>
                              <w:t xml:space="preserve">　・購入時の規制（５）</w:t>
                            </w:r>
                          </w:p>
                          <w:p w:rsidR="000C7850" w:rsidRDefault="000C7850" w:rsidP="000C7850">
                            <w:pPr>
                              <w:ind w:firstLineChars="100" w:firstLine="210"/>
                              <w:jc w:val="left"/>
                            </w:pPr>
                            <w:r>
                              <w:rPr>
                                <w:rFonts w:hint="eastAsia"/>
                              </w:rPr>
                              <w:t>・企業の責任の明確化（１）</w:t>
                            </w:r>
                          </w:p>
                          <w:p w:rsidR="000C7850" w:rsidRPr="0076206E" w:rsidRDefault="00E73F67" w:rsidP="000C7850">
                            <w:pPr>
                              <w:jc w:val="left"/>
                              <w:rPr>
                                <w:rFonts w:asciiTheme="majorEastAsia" w:eastAsiaTheme="majorEastAsia" w:hAnsiTheme="majorEastAsia"/>
                              </w:rPr>
                            </w:pPr>
                            <w:r w:rsidRPr="0076206E">
                              <w:rPr>
                                <w:rFonts w:asciiTheme="majorEastAsia" w:eastAsiaTheme="majorEastAsia" w:hAnsiTheme="majorEastAsia" w:hint="eastAsia"/>
                              </w:rPr>
                              <w:t>○無回答（７）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45" style="position:absolute;left:0;text-align:left;margin-left:17.05pt;margin-top:8.65pt;width:223.25pt;height:4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" fillcolor="white [3201]" strokecolor="#f79646 [3209]" strokeweight="2pt">
                <v:textbox>
                  <w:txbxContent>
                    <w:p w:rsidR="0080592B" w:rsidRDefault="0080592B" w:rsidP="0080592B">
                      <w:pPr>
                        <w:jc w:val="left"/>
                      </w:pPr>
                      <w:r>
                        <w:rPr>
                          <w:rFonts w:hint="eastAsia"/>
                        </w:rPr>
                        <w:t>【小学校】</w:t>
                      </w:r>
                      <w:r w:rsidR="00E93D01">
                        <w:rPr>
                          <w:rFonts w:hint="eastAsia"/>
                        </w:rPr>
                        <w:t>（全６５校）</w:t>
                      </w:r>
                    </w:p>
                    <w:p w:rsidR="000C7850" w:rsidRPr="0076206E" w:rsidRDefault="0080592B" w:rsidP="0080592B">
                      <w:pPr>
                        <w:jc w:val="left"/>
                        <w:rPr>
                          <w:rFonts w:asciiTheme="majorEastAsia" w:eastAsiaTheme="majorEastAsia" w:hAnsiTheme="majorEastAsia"/>
                        </w:rPr>
                      </w:pPr>
                      <w:r w:rsidRPr="0076206E">
                        <w:rPr>
                          <w:rFonts w:asciiTheme="majorEastAsia" w:eastAsiaTheme="majorEastAsia" w:hAnsiTheme="majorEastAsia" w:hint="eastAsia"/>
                        </w:rPr>
                        <w:t>○</w:t>
                      </w:r>
                      <w:r w:rsidR="000C7850" w:rsidRPr="0076206E">
                        <w:rPr>
                          <w:rFonts w:asciiTheme="majorEastAsia" w:eastAsiaTheme="majorEastAsia" w:hAnsiTheme="majorEastAsia" w:hint="eastAsia"/>
                        </w:rPr>
                        <w:t>ルールづくりに関すること</w:t>
                      </w:r>
                    </w:p>
                    <w:p w:rsidR="0080592B" w:rsidRDefault="000C7850" w:rsidP="000C7850">
                      <w:pPr>
                        <w:ind w:firstLineChars="100" w:firstLine="210"/>
                        <w:jc w:val="left"/>
                      </w:pPr>
                      <w:r>
                        <w:rPr>
                          <w:rFonts w:hint="eastAsia"/>
                        </w:rPr>
                        <w:t>・</w:t>
                      </w:r>
                      <w:r w:rsidR="0080592B">
                        <w:rPr>
                          <w:rFonts w:hint="eastAsia"/>
                        </w:rPr>
                        <w:t>家庭でのルールづくりの徹底（２７）</w:t>
                      </w:r>
                    </w:p>
                    <w:p w:rsidR="000C7850" w:rsidRDefault="000C7850" w:rsidP="000C7850">
                      <w:pPr>
                        <w:ind w:firstLineChars="100" w:firstLine="210"/>
                        <w:jc w:val="left"/>
                      </w:pPr>
                      <w:r>
                        <w:rPr>
                          <w:rFonts w:hint="eastAsia"/>
                        </w:rPr>
                        <w:t>・区の条例の制定や方針の策定（１５）</w:t>
                      </w:r>
                    </w:p>
                    <w:p w:rsidR="000C7850" w:rsidRPr="000C7850" w:rsidRDefault="000C7850" w:rsidP="000C7850">
                      <w:pPr>
                        <w:ind w:firstLineChars="100" w:firstLine="210"/>
                        <w:jc w:val="left"/>
                      </w:pPr>
                      <w:r>
                        <w:rPr>
                          <w:rFonts w:hint="eastAsia"/>
                        </w:rPr>
                        <w:t>・学校でのルールづくりの推進（２）</w:t>
                      </w:r>
                    </w:p>
                    <w:p w:rsidR="000C7850" w:rsidRPr="0076206E" w:rsidRDefault="0080592B" w:rsidP="0080592B">
                      <w:pPr>
                        <w:jc w:val="left"/>
                        <w:rPr>
                          <w:rFonts w:asciiTheme="majorEastAsia" w:eastAsiaTheme="majorEastAsia" w:hAnsiTheme="majorEastAsia"/>
                        </w:rPr>
                      </w:pPr>
                      <w:r w:rsidRPr="0076206E">
                        <w:rPr>
                          <w:rFonts w:asciiTheme="majorEastAsia" w:eastAsiaTheme="majorEastAsia" w:hAnsiTheme="majorEastAsia" w:hint="eastAsia"/>
                        </w:rPr>
                        <w:t>○</w:t>
                      </w:r>
                      <w:r w:rsidR="000C7850" w:rsidRPr="0076206E">
                        <w:rPr>
                          <w:rFonts w:asciiTheme="majorEastAsia" w:eastAsiaTheme="majorEastAsia" w:hAnsiTheme="majorEastAsia" w:hint="eastAsia"/>
                        </w:rPr>
                        <w:t>子供への啓発</w:t>
                      </w:r>
                    </w:p>
                    <w:p w:rsidR="0080592B" w:rsidRDefault="000C7850" w:rsidP="000C7850">
                      <w:pPr>
                        <w:ind w:firstLineChars="100" w:firstLine="210"/>
                        <w:jc w:val="left"/>
                      </w:pPr>
                      <w:r>
                        <w:rPr>
                          <w:rFonts w:hint="eastAsia"/>
                        </w:rPr>
                        <w:t>・情報モラル教育の充実（３０</w:t>
                      </w:r>
                      <w:r w:rsidR="0080592B">
                        <w:rPr>
                          <w:rFonts w:hint="eastAsia"/>
                        </w:rPr>
                        <w:t>）</w:t>
                      </w:r>
                    </w:p>
                    <w:p w:rsidR="00E73F67" w:rsidRDefault="00E73F67" w:rsidP="000C7850">
                      <w:pPr>
                        <w:ind w:firstLineChars="100" w:firstLine="210"/>
                        <w:jc w:val="left"/>
                      </w:pPr>
                      <w:r>
                        <w:rPr>
                          <w:rFonts w:hint="eastAsia"/>
                        </w:rPr>
                        <w:t>・ルールやマナー指導（５）</w:t>
                      </w:r>
                    </w:p>
                    <w:p w:rsidR="00E73F67" w:rsidRPr="00E73F67" w:rsidRDefault="00E73F67" w:rsidP="000C7850">
                      <w:pPr>
                        <w:ind w:firstLineChars="100" w:firstLine="210"/>
                        <w:jc w:val="left"/>
                      </w:pPr>
                      <w:r>
                        <w:rPr>
                          <w:rFonts w:hint="eastAsia"/>
                        </w:rPr>
                        <w:t>・事件事故の具体例の紹介（２）</w:t>
                      </w:r>
                    </w:p>
                    <w:p w:rsidR="00E73F67" w:rsidRDefault="00E73F67" w:rsidP="000C7850">
                      <w:pPr>
                        <w:ind w:firstLineChars="100" w:firstLine="210"/>
                        <w:jc w:val="left"/>
                      </w:pPr>
                      <w:r>
                        <w:rPr>
                          <w:rFonts w:hint="eastAsia"/>
                        </w:rPr>
                        <w:t>・スマホ検定や免許制度（２）</w:t>
                      </w:r>
                    </w:p>
                    <w:p w:rsidR="0080592B" w:rsidRDefault="0080592B" w:rsidP="0080592B">
                      <w:pPr>
                        <w:ind w:firstLineChars="100" w:firstLine="210"/>
                        <w:jc w:val="left"/>
                      </w:pPr>
                      <w:r>
                        <w:rPr>
                          <w:rFonts w:hint="eastAsia"/>
                        </w:rPr>
                        <w:t>・</w:t>
                      </w:r>
                      <w:r w:rsidR="000C7850">
                        <w:rPr>
                          <w:rFonts w:hint="eastAsia"/>
                        </w:rPr>
                        <w:t>小学校４年以上で実施（３）</w:t>
                      </w:r>
                    </w:p>
                    <w:p w:rsidR="000C7850" w:rsidRPr="000C7850" w:rsidRDefault="000C7850" w:rsidP="0080592B">
                      <w:pPr>
                        <w:ind w:firstLineChars="100" w:firstLine="210"/>
                        <w:jc w:val="left"/>
                      </w:pPr>
                      <w:r>
                        <w:rPr>
                          <w:rFonts w:hint="eastAsia"/>
                        </w:rPr>
                        <w:t>・低中高学年で３回実施（２）</w:t>
                      </w:r>
                    </w:p>
                    <w:p w:rsidR="0080592B" w:rsidRDefault="0080592B" w:rsidP="0080592B">
                      <w:pPr>
                        <w:jc w:val="left"/>
                      </w:pPr>
                      <w:r>
                        <w:rPr>
                          <w:rFonts w:hint="eastAsia"/>
                        </w:rPr>
                        <w:t xml:space="preserve">　</w:t>
                      </w:r>
                      <w:r w:rsidR="000C7850">
                        <w:rPr>
                          <w:rFonts w:hint="eastAsia"/>
                        </w:rPr>
                        <w:t>・教員向けで実施（２）</w:t>
                      </w:r>
                    </w:p>
                    <w:p w:rsidR="000C7850" w:rsidRPr="0076206E" w:rsidRDefault="000C7850" w:rsidP="000C7850">
                      <w:pPr>
                        <w:jc w:val="left"/>
                        <w:rPr>
                          <w:rFonts w:asciiTheme="majorEastAsia" w:eastAsiaTheme="majorEastAsia" w:hAnsiTheme="majorEastAsia"/>
                        </w:rPr>
                      </w:pPr>
                      <w:r w:rsidRPr="0076206E">
                        <w:rPr>
                          <w:rFonts w:asciiTheme="majorEastAsia" w:eastAsiaTheme="majorEastAsia" w:hAnsiTheme="majorEastAsia" w:hint="eastAsia"/>
                        </w:rPr>
                        <w:t>○保護者への啓発</w:t>
                      </w:r>
                    </w:p>
                    <w:p w:rsidR="000C7850" w:rsidRDefault="000C7850" w:rsidP="000C7850">
                      <w:pPr>
                        <w:ind w:firstLineChars="100" w:firstLine="210"/>
                        <w:jc w:val="left"/>
                      </w:pPr>
                      <w:r>
                        <w:rPr>
                          <w:rFonts w:hint="eastAsia"/>
                        </w:rPr>
                        <w:t>・区報や教育だよりでの啓発（１４）</w:t>
                      </w:r>
                    </w:p>
                    <w:p w:rsidR="000C7850" w:rsidRPr="000C7850" w:rsidRDefault="000C7850" w:rsidP="000C7850">
                      <w:pPr>
                        <w:ind w:firstLineChars="100" w:firstLine="210"/>
                        <w:jc w:val="left"/>
                      </w:pPr>
                      <w:r>
                        <w:rPr>
                          <w:rFonts w:hint="eastAsia"/>
                        </w:rPr>
                        <w:t>・情報モラル講習会への参加（１３）</w:t>
                      </w:r>
                    </w:p>
                    <w:p w:rsidR="00E73F67" w:rsidRDefault="000C7850" w:rsidP="00E73F67">
                      <w:pPr>
                        <w:ind w:firstLineChars="100" w:firstLine="210"/>
                        <w:jc w:val="left"/>
                      </w:pPr>
                      <w:r>
                        <w:rPr>
                          <w:rFonts w:hint="eastAsia"/>
                        </w:rPr>
                        <w:t>・保護者に責任を負わせる（２）</w:t>
                      </w:r>
                    </w:p>
                    <w:p w:rsidR="00E73F67" w:rsidRDefault="00E73F67" w:rsidP="00E73F67">
                      <w:pPr>
                        <w:ind w:firstLineChars="100" w:firstLine="210"/>
                        <w:jc w:val="left"/>
                      </w:pPr>
                      <w:r>
                        <w:rPr>
                          <w:rFonts w:hint="eastAsia"/>
                        </w:rPr>
                        <w:t>・保護者会での協議（１）</w:t>
                      </w:r>
                    </w:p>
                    <w:p w:rsidR="000C7850" w:rsidRPr="0076206E" w:rsidRDefault="000C7850" w:rsidP="000C7850">
                      <w:pPr>
                        <w:jc w:val="left"/>
                        <w:rPr>
                          <w:rFonts w:asciiTheme="majorEastAsia" w:eastAsiaTheme="majorEastAsia" w:hAnsiTheme="majorEastAsia"/>
                        </w:rPr>
                      </w:pPr>
                      <w:r w:rsidRPr="0076206E">
                        <w:rPr>
                          <w:rFonts w:asciiTheme="majorEastAsia" w:eastAsiaTheme="majorEastAsia" w:hAnsiTheme="majorEastAsia" w:hint="eastAsia"/>
                        </w:rPr>
                        <w:t>○民間企業との連係や期待</w:t>
                      </w:r>
                    </w:p>
                    <w:p w:rsidR="000C7850" w:rsidRDefault="000C7850" w:rsidP="000C7850">
                      <w:pPr>
                        <w:jc w:val="left"/>
                      </w:pPr>
                      <w:r>
                        <w:rPr>
                          <w:rFonts w:hint="eastAsia"/>
                        </w:rPr>
                        <w:t xml:space="preserve">　・出前授業の実施（６）</w:t>
                      </w:r>
                    </w:p>
                    <w:p w:rsidR="000C7850" w:rsidRDefault="000C7850" w:rsidP="000C7850">
                      <w:pPr>
                        <w:jc w:val="left"/>
                      </w:pPr>
                      <w:r>
                        <w:rPr>
                          <w:rFonts w:hint="eastAsia"/>
                        </w:rPr>
                        <w:t xml:space="preserve">　・購入時の規制（５）</w:t>
                      </w:r>
                    </w:p>
                    <w:p w:rsidR="000C7850" w:rsidRDefault="000C7850" w:rsidP="000C7850">
                      <w:pPr>
                        <w:ind w:firstLineChars="100" w:firstLine="210"/>
                        <w:jc w:val="left"/>
                      </w:pPr>
                      <w:r>
                        <w:rPr>
                          <w:rFonts w:hint="eastAsia"/>
                        </w:rPr>
                        <w:t>・企業の責任の明確化（１）</w:t>
                      </w:r>
                    </w:p>
                    <w:p w:rsidR="000C7850" w:rsidRPr="0076206E" w:rsidRDefault="00E73F67" w:rsidP="000C7850">
                      <w:pPr>
                        <w:jc w:val="left"/>
                        <w:rPr>
                          <w:rFonts w:asciiTheme="majorEastAsia" w:eastAsiaTheme="majorEastAsia" w:hAnsiTheme="majorEastAsia"/>
                        </w:rPr>
                      </w:pPr>
                      <w:r w:rsidRPr="0076206E">
                        <w:rPr>
                          <w:rFonts w:asciiTheme="majorEastAsia" w:eastAsiaTheme="majorEastAsia" w:hAnsiTheme="majorEastAsia" w:hint="eastAsia"/>
                        </w:rPr>
                        <w:t>○無回答（７）</w:t>
                      </w:r>
                    </w:p>
                  </w:txbxContent>
                </v:textbox>
              </v:rect>
            </w:pict>
          </mc:Fallback>
        </mc:AlternateContent>
      </w: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801AF9" w:rsidP="00801AF9">
      <w:pPr>
        <w:ind w:left="630" w:hangingChars="300" w:hanging="630"/>
      </w:pPr>
    </w:p>
    <w:p w:rsidR="00801AF9" w:rsidRDefault="00E93D01" w:rsidP="00801AF9">
      <w:pPr>
        <w:ind w:left="630" w:hangingChars="300" w:hanging="630"/>
      </w:pPr>
      <w:r>
        <w:rPr>
          <w:noProof/>
        </w:rPr>
        <mc:AlternateContent>
          <mc:Choice Requires="wps">
            <w:drawing>
              <wp:anchor distT="0" distB="0" distL="114300" distR="114300" simplePos="0" relativeHeight="251713536" behindDoc="0" locked="0" layoutInCell="1" allowOverlap="1" wp14:anchorId="65F73CED" wp14:editId="58E92B5C">
                <wp:simplePos x="0" y="0"/>
                <wp:positionH relativeFrom="column">
                  <wp:posOffset>2348230</wp:posOffset>
                </wp:positionH>
                <wp:positionV relativeFrom="paragraph">
                  <wp:posOffset>5782648</wp:posOffset>
                </wp:positionV>
                <wp:extent cx="1713053" cy="335280"/>
                <wp:effectExtent l="0" t="0" r="1905" b="7620"/>
                <wp:wrapNone/>
                <wp:docPr id="44" name="正方形/長方形 44"/>
                <wp:cNvGraphicFramePr/>
                <a:graphic xmlns:a="http://schemas.openxmlformats.org/drawingml/2006/main">
                  <a:graphicData uri="http://schemas.microsoft.com/office/word/2010/wordprocessingShape">
                    <wps:wsp>
                      <wps:cNvSpPr/>
                      <wps:spPr>
                        <a:xfrm>
                          <a:off x="0" y="0"/>
                          <a:ext cx="1713053" cy="335280"/>
                        </a:xfrm>
                        <a:prstGeom prst="rect">
                          <a:avLst/>
                        </a:prstGeom>
                        <a:solidFill>
                          <a:sysClr val="window" lastClr="FFFFFF"/>
                        </a:solidFill>
                        <a:ln w="25400" cap="flat" cmpd="sng" algn="ctr">
                          <a:noFill/>
                          <a:prstDash val="solid"/>
                        </a:ln>
                        <a:effectLst/>
                      </wps:spPr>
                      <wps:txbx>
                        <w:txbxContent>
                          <w:p w:rsidR="00E93D01" w:rsidRDefault="00E93D01" w:rsidP="00E93D01">
                            <w:pPr>
                              <w:jc w:val="center"/>
                            </w:pPr>
                            <w:r>
                              <w:rPr>
                                <w:rFonts w:hint="eastAsia"/>
                              </w:rPr>
                              <w:t xml:space="preserve">―　</w:t>
                            </w:r>
                            <w:r>
                              <w:rPr>
                                <w:rFonts w:hint="eastAsia"/>
                              </w:rPr>
                              <w:t>５</w:t>
                            </w:r>
                            <w:r>
                              <w:rPr>
                                <w:rFonts w:hint="eastAsia"/>
                              </w:rPr>
                              <w:t xml:space="preserve">　―</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46" style="position:absolute;left:0;text-align:left;margin-left:184.9pt;margin-top:455.35pt;width:134.9pt;height:2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" fillcolor="window" stroked="f" strokeweight="2pt">
                <v:textbox inset="0,,0">
                  <w:txbxContent>
                    <w:p w:rsidR="00E93D01" w:rsidRDefault="00E93D01" w:rsidP="00E93D01">
                      <w:pPr>
                        <w:jc w:val="center"/>
                      </w:pPr>
                      <w:r>
                        <w:rPr>
                          <w:rFonts w:hint="eastAsia"/>
                        </w:rPr>
                        <w:t xml:space="preserve">―　</w:t>
                      </w:r>
                      <w:r>
                        <w:rPr>
                          <w:rFonts w:hint="eastAsia"/>
                        </w:rPr>
                        <w:t>５</w:t>
                      </w:r>
                      <w:r>
                        <w:rPr>
                          <w:rFonts w:hint="eastAsia"/>
                        </w:rPr>
                        <w:t xml:space="preserve">　―</w:t>
                      </w:r>
                    </w:p>
                  </w:txbxContent>
                </v:textbox>
              </v:rect>
            </w:pict>
          </mc:Fallback>
        </mc:AlternateContent>
      </w:r>
    </w:p>
    <w:sectPr w:rsidR="00801AF9" w:rsidSect="00150D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01" w:rsidRDefault="00E93D01" w:rsidP="00E93D01">
      <w:r>
        <w:separator/>
      </w:r>
    </w:p>
  </w:endnote>
  <w:endnote w:type="continuationSeparator" w:id="0">
    <w:p w:rsidR="00E93D01" w:rsidRDefault="00E93D01" w:rsidP="00E9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01" w:rsidRDefault="00E93D01" w:rsidP="00E93D01">
      <w:r>
        <w:separator/>
      </w:r>
    </w:p>
  </w:footnote>
  <w:footnote w:type="continuationSeparator" w:id="0">
    <w:p w:rsidR="00E93D01" w:rsidRDefault="00E93D01" w:rsidP="00E93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D8"/>
    <w:rsid w:val="000C7850"/>
    <w:rsid w:val="00150DD8"/>
    <w:rsid w:val="00547341"/>
    <w:rsid w:val="00561E8B"/>
    <w:rsid w:val="0060745B"/>
    <w:rsid w:val="0076206E"/>
    <w:rsid w:val="007E2C0E"/>
    <w:rsid w:val="00801AF9"/>
    <w:rsid w:val="0080592B"/>
    <w:rsid w:val="008B22D9"/>
    <w:rsid w:val="00A76227"/>
    <w:rsid w:val="00AB474C"/>
    <w:rsid w:val="00B270D9"/>
    <w:rsid w:val="00C22128"/>
    <w:rsid w:val="00D1632C"/>
    <w:rsid w:val="00E73F67"/>
    <w:rsid w:val="00E93D01"/>
    <w:rsid w:val="00EE3E44"/>
    <w:rsid w:val="00FB1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0DD8"/>
  </w:style>
  <w:style w:type="character" w:customStyle="1" w:styleId="a4">
    <w:name w:val="日付 (文字)"/>
    <w:basedOn w:val="a0"/>
    <w:link w:val="a3"/>
    <w:uiPriority w:val="99"/>
    <w:semiHidden/>
    <w:rsid w:val="00150DD8"/>
  </w:style>
  <w:style w:type="paragraph" w:styleId="a5">
    <w:name w:val="Balloon Text"/>
    <w:basedOn w:val="a"/>
    <w:link w:val="a6"/>
    <w:uiPriority w:val="99"/>
    <w:semiHidden/>
    <w:unhideWhenUsed/>
    <w:rsid w:val="00150D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0DD8"/>
    <w:rPr>
      <w:rFonts w:asciiTheme="majorHAnsi" w:eastAsiaTheme="majorEastAsia" w:hAnsiTheme="majorHAnsi" w:cstheme="majorBidi"/>
      <w:sz w:val="18"/>
      <w:szCs w:val="18"/>
    </w:rPr>
  </w:style>
  <w:style w:type="paragraph" w:styleId="a7">
    <w:name w:val="header"/>
    <w:basedOn w:val="a"/>
    <w:link w:val="a8"/>
    <w:uiPriority w:val="99"/>
    <w:unhideWhenUsed/>
    <w:rsid w:val="00E93D01"/>
    <w:pPr>
      <w:tabs>
        <w:tab w:val="center" w:pos="4252"/>
        <w:tab w:val="right" w:pos="8504"/>
      </w:tabs>
      <w:snapToGrid w:val="0"/>
    </w:pPr>
  </w:style>
  <w:style w:type="character" w:customStyle="1" w:styleId="a8">
    <w:name w:val="ヘッダー (文字)"/>
    <w:basedOn w:val="a0"/>
    <w:link w:val="a7"/>
    <w:uiPriority w:val="99"/>
    <w:rsid w:val="00E93D01"/>
  </w:style>
  <w:style w:type="paragraph" w:styleId="a9">
    <w:name w:val="footer"/>
    <w:basedOn w:val="a"/>
    <w:link w:val="aa"/>
    <w:uiPriority w:val="99"/>
    <w:unhideWhenUsed/>
    <w:rsid w:val="00E93D01"/>
    <w:pPr>
      <w:tabs>
        <w:tab w:val="center" w:pos="4252"/>
        <w:tab w:val="right" w:pos="8504"/>
      </w:tabs>
      <w:snapToGrid w:val="0"/>
    </w:pPr>
  </w:style>
  <w:style w:type="character" w:customStyle="1" w:styleId="aa">
    <w:name w:val="フッター (文字)"/>
    <w:basedOn w:val="a0"/>
    <w:link w:val="a9"/>
    <w:uiPriority w:val="99"/>
    <w:rsid w:val="00E93D01"/>
  </w:style>
  <w:style w:type="table" w:styleId="ab">
    <w:name w:val="Table Grid"/>
    <w:basedOn w:val="a1"/>
    <w:uiPriority w:val="59"/>
    <w:rsid w:val="00E93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0DD8"/>
  </w:style>
  <w:style w:type="character" w:customStyle="1" w:styleId="a4">
    <w:name w:val="日付 (文字)"/>
    <w:basedOn w:val="a0"/>
    <w:link w:val="a3"/>
    <w:uiPriority w:val="99"/>
    <w:semiHidden/>
    <w:rsid w:val="00150DD8"/>
  </w:style>
  <w:style w:type="paragraph" w:styleId="a5">
    <w:name w:val="Balloon Text"/>
    <w:basedOn w:val="a"/>
    <w:link w:val="a6"/>
    <w:uiPriority w:val="99"/>
    <w:semiHidden/>
    <w:unhideWhenUsed/>
    <w:rsid w:val="00150D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0DD8"/>
    <w:rPr>
      <w:rFonts w:asciiTheme="majorHAnsi" w:eastAsiaTheme="majorEastAsia" w:hAnsiTheme="majorHAnsi" w:cstheme="majorBidi"/>
      <w:sz w:val="18"/>
      <w:szCs w:val="18"/>
    </w:rPr>
  </w:style>
  <w:style w:type="paragraph" w:styleId="a7">
    <w:name w:val="header"/>
    <w:basedOn w:val="a"/>
    <w:link w:val="a8"/>
    <w:uiPriority w:val="99"/>
    <w:unhideWhenUsed/>
    <w:rsid w:val="00E93D01"/>
    <w:pPr>
      <w:tabs>
        <w:tab w:val="center" w:pos="4252"/>
        <w:tab w:val="right" w:pos="8504"/>
      </w:tabs>
      <w:snapToGrid w:val="0"/>
    </w:pPr>
  </w:style>
  <w:style w:type="character" w:customStyle="1" w:styleId="a8">
    <w:name w:val="ヘッダー (文字)"/>
    <w:basedOn w:val="a0"/>
    <w:link w:val="a7"/>
    <w:uiPriority w:val="99"/>
    <w:rsid w:val="00E93D01"/>
  </w:style>
  <w:style w:type="paragraph" w:styleId="a9">
    <w:name w:val="footer"/>
    <w:basedOn w:val="a"/>
    <w:link w:val="aa"/>
    <w:uiPriority w:val="99"/>
    <w:unhideWhenUsed/>
    <w:rsid w:val="00E93D01"/>
    <w:pPr>
      <w:tabs>
        <w:tab w:val="center" w:pos="4252"/>
        <w:tab w:val="right" w:pos="8504"/>
      </w:tabs>
      <w:snapToGrid w:val="0"/>
    </w:pPr>
  </w:style>
  <w:style w:type="character" w:customStyle="1" w:styleId="aa">
    <w:name w:val="フッター (文字)"/>
    <w:basedOn w:val="a0"/>
    <w:link w:val="a9"/>
    <w:uiPriority w:val="99"/>
    <w:rsid w:val="00E93D01"/>
  </w:style>
  <w:style w:type="table" w:styleId="ab">
    <w:name w:val="Table Grid"/>
    <w:basedOn w:val="a1"/>
    <w:uiPriority w:val="59"/>
    <w:rsid w:val="00E93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npcadmin2011</dc:creator>
  <cp:lastModifiedBy>npcadmin2011</cp:lastModifiedBy>
  <cp:revision>2</cp:revision>
  <cp:lastPrinted>2015-12-10T08:29:00Z</cp:lastPrinted>
  <dcterms:created xsi:type="dcterms:W3CDTF">2015-12-10T12:05:00Z</dcterms:created>
  <dcterms:modified xsi:type="dcterms:W3CDTF">2015-12-10T12:05:00Z</dcterms:modified>
</cp:coreProperties>
</file>