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AE" w:rsidRPr="00952DF4" w:rsidRDefault="00DC2555" w:rsidP="003F24C3">
      <w:pPr>
        <w:jc w:val="center"/>
        <w:rPr>
          <w:rFonts w:asciiTheme="majorEastAsia" w:eastAsiaTheme="majorEastAsia" w:hAnsiTheme="majorEastAsia"/>
          <w:sz w:val="22"/>
        </w:rPr>
      </w:pPr>
      <w:r>
        <w:rPr>
          <w:rFonts w:asciiTheme="majorEastAsia" w:eastAsiaTheme="majorEastAsia" w:hAnsiTheme="majorEastAsia" w:hint="eastAsia"/>
          <w:sz w:val="22"/>
        </w:rPr>
        <w:t>第６</w:t>
      </w:r>
      <w:r w:rsidR="0023168D" w:rsidRPr="00952DF4">
        <w:rPr>
          <w:rFonts w:asciiTheme="majorEastAsia" w:eastAsiaTheme="majorEastAsia" w:hAnsiTheme="majorEastAsia" w:hint="eastAsia"/>
          <w:sz w:val="22"/>
        </w:rPr>
        <w:t>回　区民協働のあり方検討会議</w:t>
      </w:r>
    </w:p>
    <w:p w:rsidR="0023168D" w:rsidRPr="00952DF4" w:rsidRDefault="0023168D" w:rsidP="003F24C3">
      <w:pPr>
        <w:jc w:val="center"/>
        <w:rPr>
          <w:rFonts w:asciiTheme="majorEastAsia" w:eastAsiaTheme="majorEastAsia" w:hAnsiTheme="majorEastAsia"/>
          <w:sz w:val="22"/>
        </w:rPr>
      </w:pPr>
      <w:r w:rsidRPr="00952DF4">
        <w:rPr>
          <w:rFonts w:asciiTheme="majorEastAsia" w:eastAsiaTheme="majorEastAsia" w:hAnsiTheme="majorEastAsia" w:hint="eastAsia"/>
          <w:sz w:val="22"/>
        </w:rPr>
        <w:t>議事概要</w:t>
      </w:r>
    </w:p>
    <w:p w:rsidR="0023168D" w:rsidRPr="00952DF4" w:rsidRDefault="0023168D">
      <w:pPr>
        <w:rPr>
          <w:sz w:val="22"/>
        </w:rPr>
      </w:pPr>
    </w:p>
    <w:p w:rsidR="0023168D" w:rsidRPr="00952DF4" w:rsidRDefault="0023168D">
      <w:pPr>
        <w:rPr>
          <w:rFonts w:asciiTheme="majorEastAsia" w:eastAsiaTheme="majorEastAsia" w:hAnsiTheme="majorEastAsia"/>
          <w:sz w:val="22"/>
        </w:rPr>
      </w:pPr>
      <w:r w:rsidRPr="00952DF4">
        <w:rPr>
          <w:rFonts w:asciiTheme="majorEastAsia" w:eastAsiaTheme="majorEastAsia" w:hAnsiTheme="majorEastAsia" w:hint="eastAsia"/>
          <w:sz w:val="22"/>
        </w:rPr>
        <w:t>≪日時・場所≫</w:t>
      </w:r>
    </w:p>
    <w:p w:rsidR="0023168D" w:rsidRPr="00952DF4" w:rsidRDefault="00386D1E">
      <w:pPr>
        <w:rPr>
          <w:rFonts w:asciiTheme="minorEastAsia" w:hAnsiTheme="minorEastAsia"/>
          <w:sz w:val="22"/>
        </w:rPr>
      </w:pPr>
      <w:r w:rsidRPr="00952DF4">
        <w:rPr>
          <w:rFonts w:hint="eastAsia"/>
          <w:sz w:val="22"/>
        </w:rPr>
        <w:t xml:space="preserve">　１　日時　　平成</w:t>
      </w:r>
      <w:r w:rsidR="00DC2555">
        <w:rPr>
          <w:rFonts w:asciiTheme="minorEastAsia" w:hAnsiTheme="minorEastAsia" w:hint="eastAsia"/>
          <w:sz w:val="22"/>
        </w:rPr>
        <w:t>30</w:t>
      </w:r>
      <w:r w:rsidR="00DC2555">
        <w:rPr>
          <w:rFonts w:hint="eastAsia"/>
          <w:sz w:val="22"/>
        </w:rPr>
        <w:t>年１</w:t>
      </w:r>
      <w:r w:rsidR="004E6DEF">
        <w:rPr>
          <w:rFonts w:hint="eastAsia"/>
          <w:sz w:val="22"/>
        </w:rPr>
        <w:t>月</w:t>
      </w:r>
      <w:r w:rsidR="00DC2555">
        <w:rPr>
          <w:rFonts w:asciiTheme="minorEastAsia" w:hAnsiTheme="minorEastAsia" w:hint="eastAsia"/>
          <w:sz w:val="22"/>
        </w:rPr>
        <w:t>23</w:t>
      </w:r>
      <w:r w:rsidR="001F54E2">
        <w:rPr>
          <w:rFonts w:hint="eastAsia"/>
          <w:sz w:val="22"/>
        </w:rPr>
        <w:t>日（木</w:t>
      </w:r>
      <w:r w:rsidRPr="00952DF4">
        <w:rPr>
          <w:rFonts w:hint="eastAsia"/>
          <w:sz w:val="22"/>
        </w:rPr>
        <w:t>）　午後６時</w:t>
      </w:r>
      <w:r w:rsidRPr="00952DF4">
        <w:rPr>
          <w:rFonts w:asciiTheme="minorEastAsia" w:hAnsiTheme="minorEastAsia" w:hint="eastAsia"/>
          <w:sz w:val="22"/>
        </w:rPr>
        <w:t>30</w:t>
      </w:r>
      <w:r w:rsidR="0023168D" w:rsidRPr="00952DF4">
        <w:rPr>
          <w:rFonts w:hint="eastAsia"/>
          <w:sz w:val="22"/>
        </w:rPr>
        <w:t>分～</w:t>
      </w:r>
      <w:r w:rsidRPr="00952DF4">
        <w:rPr>
          <w:rFonts w:hint="eastAsia"/>
          <w:sz w:val="22"/>
        </w:rPr>
        <w:t>午後</w:t>
      </w:r>
      <w:r w:rsidR="00C275FC">
        <w:rPr>
          <w:rFonts w:asciiTheme="minorEastAsia" w:hAnsiTheme="minorEastAsia" w:hint="eastAsia"/>
          <w:sz w:val="22"/>
        </w:rPr>
        <w:t>８</w:t>
      </w:r>
      <w:r w:rsidRPr="00952DF4">
        <w:rPr>
          <w:rFonts w:asciiTheme="minorEastAsia" w:hAnsiTheme="minorEastAsia" w:hint="eastAsia"/>
          <w:sz w:val="22"/>
        </w:rPr>
        <w:t>時</w:t>
      </w:r>
      <w:r w:rsidR="00C275FC">
        <w:rPr>
          <w:rFonts w:asciiTheme="minorEastAsia" w:hAnsiTheme="minorEastAsia" w:hint="eastAsia"/>
          <w:sz w:val="22"/>
        </w:rPr>
        <w:t>2</w:t>
      </w:r>
      <w:r w:rsidR="001F54E2">
        <w:rPr>
          <w:rFonts w:asciiTheme="minorEastAsia" w:hAnsiTheme="minorEastAsia" w:hint="eastAsia"/>
          <w:sz w:val="22"/>
        </w:rPr>
        <w:t>0</w:t>
      </w:r>
      <w:r w:rsidRPr="00952DF4">
        <w:rPr>
          <w:rFonts w:asciiTheme="minorEastAsia" w:hAnsiTheme="minorEastAsia" w:hint="eastAsia"/>
          <w:sz w:val="22"/>
        </w:rPr>
        <w:t>分</w:t>
      </w:r>
    </w:p>
    <w:p w:rsidR="0023168D" w:rsidRPr="00952DF4" w:rsidRDefault="00DC2555">
      <w:pPr>
        <w:rPr>
          <w:sz w:val="22"/>
        </w:rPr>
      </w:pPr>
      <w:r>
        <w:rPr>
          <w:rFonts w:hint="eastAsia"/>
          <w:sz w:val="22"/>
        </w:rPr>
        <w:t xml:space="preserve">　２　場所　　ココネリ３階　区民・産業プラザ　研修室５</w:t>
      </w:r>
    </w:p>
    <w:p w:rsidR="0023168D" w:rsidRPr="004E6DEF" w:rsidRDefault="0023168D">
      <w:pPr>
        <w:rPr>
          <w:sz w:val="22"/>
        </w:rPr>
      </w:pPr>
    </w:p>
    <w:p w:rsidR="0023168D" w:rsidRPr="00952DF4" w:rsidRDefault="0023168D">
      <w:pPr>
        <w:rPr>
          <w:rFonts w:asciiTheme="majorEastAsia" w:eastAsiaTheme="majorEastAsia" w:hAnsiTheme="majorEastAsia"/>
          <w:sz w:val="22"/>
        </w:rPr>
      </w:pPr>
      <w:r w:rsidRPr="00952DF4">
        <w:rPr>
          <w:rFonts w:asciiTheme="majorEastAsia" w:eastAsiaTheme="majorEastAsia" w:hAnsiTheme="majorEastAsia" w:hint="eastAsia"/>
          <w:sz w:val="22"/>
        </w:rPr>
        <w:t>≪次第≫</w:t>
      </w:r>
    </w:p>
    <w:p w:rsidR="0023168D" w:rsidRPr="00952DF4" w:rsidRDefault="001F54E2">
      <w:pPr>
        <w:rPr>
          <w:sz w:val="22"/>
        </w:rPr>
      </w:pPr>
      <w:r>
        <w:rPr>
          <w:rFonts w:hint="eastAsia"/>
          <w:sz w:val="22"/>
        </w:rPr>
        <w:t xml:space="preserve">　１　開会</w:t>
      </w:r>
    </w:p>
    <w:p w:rsidR="0023168D" w:rsidRPr="00952DF4" w:rsidRDefault="001F54E2">
      <w:pPr>
        <w:rPr>
          <w:sz w:val="22"/>
        </w:rPr>
      </w:pPr>
      <w:r>
        <w:rPr>
          <w:rFonts w:hint="eastAsia"/>
          <w:sz w:val="22"/>
        </w:rPr>
        <w:t xml:space="preserve">　２　案件</w:t>
      </w:r>
    </w:p>
    <w:p w:rsidR="00DC2555" w:rsidRDefault="00DC2555" w:rsidP="00DC2555">
      <w:pPr>
        <w:ind w:firstLineChars="100" w:firstLine="240"/>
        <w:rPr>
          <w:rFonts w:ascii="ＭＳ 明朝" w:hAnsi="ＭＳ 明朝"/>
          <w:sz w:val="24"/>
        </w:rPr>
      </w:pPr>
      <w:r>
        <w:rPr>
          <w:rFonts w:ascii="ＭＳ 明朝" w:hAnsi="ＭＳ 明朝" w:hint="eastAsia"/>
          <w:sz w:val="24"/>
        </w:rPr>
        <w:t>（１）　区民参加と協働のグランドデザイン（素案）について</w:t>
      </w:r>
    </w:p>
    <w:p w:rsidR="00DC2555" w:rsidRDefault="00DC2555" w:rsidP="00DC2555">
      <w:pPr>
        <w:jc w:val="left"/>
        <w:rPr>
          <w:rFonts w:ascii="ＭＳ 明朝" w:hAnsi="ＭＳ 明朝" w:cs="Arial"/>
          <w:color w:val="000000"/>
          <w:kern w:val="0"/>
          <w:sz w:val="24"/>
        </w:rPr>
      </w:pPr>
      <w:r>
        <w:rPr>
          <w:rFonts w:ascii="ＭＳ 明朝" w:hAnsi="ＭＳ 明朝" w:cs="Arial" w:hint="eastAsia"/>
          <w:color w:val="000000"/>
          <w:kern w:val="0"/>
          <w:sz w:val="24"/>
        </w:rPr>
        <w:t xml:space="preserve">　（２）　区民参加と協働のシンポジウムについて</w:t>
      </w:r>
    </w:p>
    <w:p w:rsidR="00DE3A36" w:rsidRPr="00952DF4" w:rsidRDefault="004E6DEF" w:rsidP="00DE3A36">
      <w:pPr>
        <w:rPr>
          <w:sz w:val="22"/>
        </w:rPr>
      </w:pPr>
      <w:r>
        <w:rPr>
          <w:rFonts w:hint="eastAsia"/>
          <w:sz w:val="22"/>
        </w:rPr>
        <w:t xml:space="preserve">　</w:t>
      </w:r>
    </w:p>
    <w:p w:rsidR="00683112" w:rsidRPr="00952DF4" w:rsidRDefault="00683112" w:rsidP="00683112">
      <w:pPr>
        <w:rPr>
          <w:rFonts w:asciiTheme="majorEastAsia" w:eastAsiaTheme="majorEastAsia" w:hAnsiTheme="majorEastAsia"/>
          <w:sz w:val="22"/>
        </w:rPr>
      </w:pPr>
      <w:r w:rsidRPr="00952DF4">
        <w:rPr>
          <w:rFonts w:asciiTheme="majorEastAsia" w:eastAsiaTheme="majorEastAsia" w:hAnsiTheme="majorEastAsia" w:hint="eastAsia"/>
          <w:sz w:val="22"/>
        </w:rPr>
        <w:t>≪配付資料≫</w:t>
      </w:r>
    </w:p>
    <w:p w:rsidR="001F54E2" w:rsidRPr="001F54E2" w:rsidRDefault="00683112" w:rsidP="001F54E2">
      <w:pPr>
        <w:rPr>
          <w:sz w:val="22"/>
        </w:rPr>
      </w:pPr>
      <w:r w:rsidRPr="00952DF4">
        <w:rPr>
          <w:rFonts w:hint="eastAsia"/>
          <w:sz w:val="22"/>
        </w:rPr>
        <w:t xml:space="preserve">　</w:t>
      </w:r>
      <w:r w:rsidR="001F54E2" w:rsidRPr="001F54E2">
        <w:rPr>
          <w:rFonts w:hint="eastAsia"/>
          <w:sz w:val="22"/>
        </w:rPr>
        <w:t xml:space="preserve">１　区民協働のあり方検討会議　委員名簿・座席表　　　</w:t>
      </w:r>
      <w:r w:rsidR="001F54E2">
        <w:rPr>
          <w:rFonts w:hint="eastAsia"/>
          <w:sz w:val="22"/>
        </w:rPr>
        <w:t xml:space="preserve">　　</w:t>
      </w:r>
      <w:r w:rsidR="001F54E2" w:rsidRPr="001F54E2">
        <w:rPr>
          <w:rFonts w:hint="eastAsia"/>
          <w:sz w:val="22"/>
        </w:rPr>
        <w:t xml:space="preserve">　…　資料１</w:t>
      </w:r>
    </w:p>
    <w:p w:rsidR="001F54E2" w:rsidRPr="001F54E2" w:rsidRDefault="001F54E2" w:rsidP="00DC2555">
      <w:pPr>
        <w:ind w:firstLineChars="100" w:firstLine="220"/>
        <w:rPr>
          <w:sz w:val="22"/>
        </w:rPr>
      </w:pPr>
      <w:r w:rsidRPr="001F54E2">
        <w:rPr>
          <w:rFonts w:hint="eastAsia"/>
          <w:sz w:val="22"/>
        </w:rPr>
        <w:t xml:space="preserve">２　</w:t>
      </w:r>
      <w:r w:rsidR="00DC2555">
        <w:rPr>
          <w:rFonts w:hint="eastAsia"/>
          <w:sz w:val="22"/>
        </w:rPr>
        <w:t>グランドデザイン構想（素案</w:t>
      </w:r>
      <w:r w:rsidRPr="001F54E2">
        <w:rPr>
          <w:rFonts w:hint="eastAsia"/>
          <w:sz w:val="22"/>
        </w:rPr>
        <w:t>）</w:t>
      </w:r>
      <w:r w:rsidR="00DC2555">
        <w:rPr>
          <w:rFonts w:hint="eastAsia"/>
          <w:sz w:val="22"/>
        </w:rPr>
        <w:t xml:space="preserve">　　　　　　　　　　　　　</w:t>
      </w:r>
      <w:r w:rsidRPr="001F54E2">
        <w:rPr>
          <w:rFonts w:hint="eastAsia"/>
          <w:sz w:val="22"/>
        </w:rPr>
        <w:t>…　資料２</w:t>
      </w:r>
    </w:p>
    <w:p w:rsidR="00DC2555" w:rsidRDefault="001F54E2" w:rsidP="001F54E2">
      <w:pPr>
        <w:ind w:firstLineChars="100" w:firstLine="220"/>
        <w:rPr>
          <w:sz w:val="22"/>
        </w:rPr>
      </w:pPr>
      <w:r w:rsidRPr="001F54E2">
        <w:rPr>
          <w:rFonts w:hint="eastAsia"/>
          <w:sz w:val="22"/>
        </w:rPr>
        <w:t xml:space="preserve">３　</w:t>
      </w:r>
      <w:r w:rsidR="00DC2555" w:rsidRPr="00DC2555">
        <w:rPr>
          <w:rFonts w:hint="eastAsia"/>
          <w:sz w:val="22"/>
        </w:rPr>
        <w:t>シンポジウム</w:t>
      </w:r>
    </w:p>
    <w:p w:rsidR="001F54E2" w:rsidRPr="001F54E2" w:rsidRDefault="00DC2555" w:rsidP="00DC2555">
      <w:pPr>
        <w:ind w:firstLineChars="600" w:firstLine="1320"/>
        <w:rPr>
          <w:sz w:val="22"/>
        </w:rPr>
      </w:pPr>
      <w:r w:rsidRPr="00DC2555">
        <w:rPr>
          <w:rFonts w:hint="eastAsia"/>
          <w:sz w:val="22"/>
        </w:rPr>
        <w:t>「（仮）区民参加と協働の区政実現に向けて」（案）</w:t>
      </w:r>
      <w:r>
        <w:rPr>
          <w:rFonts w:hint="eastAsia"/>
          <w:sz w:val="22"/>
        </w:rPr>
        <w:t xml:space="preserve">　</w:t>
      </w:r>
      <w:r w:rsidR="001F54E2" w:rsidRPr="001F54E2">
        <w:rPr>
          <w:rFonts w:hint="eastAsia"/>
          <w:sz w:val="22"/>
        </w:rPr>
        <w:t>…　資料３</w:t>
      </w:r>
    </w:p>
    <w:p w:rsidR="001F54E2" w:rsidRPr="001F54E2" w:rsidRDefault="001F54E2" w:rsidP="00DC2555">
      <w:pPr>
        <w:ind w:firstLineChars="100" w:firstLine="220"/>
        <w:rPr>
          <w:sz w:val="22"/>
        </w:rPr>
      </w:pPr>
      <w:r w:rsidRPr="001F54E2">
        <w:rPr>
          <w:rFonts w:hint="eastAsia"/>
          <w:sz w:val="22"/>
        </w:rPr>
        <w:t xml:space="preserve">４　</w:t>
      </w:r>
      <w:r w:rsidR="00DC2555" w:rsidRPr="00DC2555">
        <w:rPr>
          <w:rFonts w:hint="eastAsia"/>
          <w:sz w:val="22"/>
        </w:rPr>
        <w:t>区民協働のあり方検討会議報告書</w:t>
      </w:r>
      <w:r w:rsidR="00DC2555">
        <w:rPr>
          <w:rFonts w:hint="eastAsia"/>
          <w:sz w:val="22"/>
        </w:rPr>
        <w:t xml:space="preserve">　　　　　　　　　　　　…　参考１</w:t>
      </w:r>
    </w:p>
    <w:p w:rsidR="00DC2555" w:rsidRDefault="00DC2555" w:rsidP="00DE3A36">
      <w:pPr>
        <w:rPr>
          <w:rFonts w:asciiTheme="majorEastAsia" w:eastAsiaTheme="majorEastAsia" w:hAnsiTheme="majorEastAsia"/>
          <w:sz w:val="22"/>
        </w:rPr>
      </w:pPr>
    </w:p>
    <w:p w:rsidR="00DE3A36" w:rsidRPr="008A2566" w:rsidRDefault="00E0156C" w:rsidP="00DE3A36">
      <w:pPr>
        <w:rPr>
          <w:rFonts w:asciiTheme="majorEastAsia" w:eastAsiaTheme="majorEastAsia" w:hAnsiTheme="majorEastAsia"/>
          <w:sz w:val="22"/>
        </w:rPr>
      </w:pPr>
      <w:r w:rsidRPr="008A2566">
        <w:rPr>
          <w:rFonts w:asciiTheme="majorEastAsia" w:eastAsiaTheme="majorEastAsia" w:hAnsiTheme="majorEastAsia" w:hint="eastAsia"/>
          <w:sz w:val="22"/>
        </w:rPr>
        <w:t>≪出席委員</w:t>
      </w:r>
      <w:r w:rsidR="004E6DEF" w:rsidRPr="008A2566">
        <w:rPr>
          <w:rFonts w:asciiTheme="majorEastAsia" w:eastAsiaTheme="majorEastAsia" w:hAnsiTheme="majorEastAsia" w:hint="eastAsia"/>
          <w:sz w:val="22"/>
        </w:rPr>
        <w:t>（</w:t>
      </w:r>
      <w:r w:rsidR="001F54E2" w:rsidRPr="008A2566">
        <w:rPr>
          <w:rFonts w:asciiTheme="majorEastAsia" w:eastAsiaTheme="majorEastAsia" w:hAnsiTheme="majorEastAsia" w:hint="eastAsia"/>
          <w:sz w:val="22"/>
        </w:rPr>
        <w:t>1</w:t>
      </w:r>
      <w:r w:rsidR="00352F65">
        <w:rPr>
          <w:rFonts w:asciiTheme="majorEastAsia" w:eastAsiaTheme="majorEastAsia" w:hAnsiTheme="majorEastAsia" w:hint="eastAsia"/>
          <w:sz w:val="22"/>
        </w:rPr>
        <w:t>0</w:t>
      </w:r>
      <w:r w:rsidR="00F74A3F" w:rsidRPr="008A2566">
        <w:rPr>
          <w:rFonts w:asciiTheme="majorEastAsia" w:eastAsiaTheme="majorEastAsia" w:hAnsiTheme="majorEastAsia" w:hint="eastAsia"/>
          <w:sz w:val="22"/>
        </w:rPr>
        <w:t>名）</w:t>
      </w:r>
      <w:r w:rsidR="00DE3A36" w:rsidRPr="008A2566">
        <w:rPr>
          <w:rFonts w:asciiTheme="majorEastAsia" w:eastAsiaTheme="majorEastAsia" w:hAnsiTheme="majorEastAsia" w:hint="eastAsia"/>
          <w:sz w:val="22"/>
        </w:rPr>
        <w:t>≫</w:t>
      </w:r>
    </w:p>
    <w:p w:rsidR="00A12747" w:rsidRDefault="00DE3A36" w:rsidP="00A12747">
      <w:pPr>
        <w:rPr>
          <w:sz w:val="22"/>
        </w:rPr>
      </w:pPr>
      <w:r w:rsidRPr="008A2566">
        <w:rPr>
          <w:rFonts w:hint="eastAsia"/>
          <w:sz w:val="22"/>
        </w:rPr>
        <w:t xml:space="preserve">　　</w:t>
      </w:r>
      <w:r w:rsidR="00F74A3F" w:rsidRPr="008A2566">
        <w:rPr>
          <w:rFonts w:hint="eastAsia"/>
          <w:sz w:val="22"/>
        </w:rPr>
        <w:t>佐藤真久委員、</w:t>
      </w:r>
      <w:r w:rsidR="008A2566" w:rsidRPr="008A2566">
        <w:rPr>
          <w:rFonts w:hint="eastAsia"/>
          <w:sz w:val="22"/>
        </w:rPr>
        <w:t>加藤政春委員、</w:t>
      </w:r>
      <w:r w:rsidR="00F74A3F" w:rsidRPr="008A2566">
        <w:rPr>
          <w:rFonts w:hint="eastAsia"/>
          <w:sz w:val="22"/>
        </w:rPr>
        <w:t>武田康宏委員、</w:t>
      </w:r>
      <w:r w:rsidR="00E0156C" w:rsidRPr="008A2566">
        <w:rPr>
          <w:rFonts w:hint="eastAsia"/>
          <w:sz w:val="22"/>
        </w:rPr>
        <w:t>高原洋子委員、</w:t>
      </w:r>
      <w:r w:rsidR="001F54E2" w:rsidRPr="008A2566">
        <w:rPr>
          <w:rFonts w:hint="eastAsia"/>
          <w:sz w:val="22"/>
        </w:rPr>
        <w:t>尾原亮子委員、</w:t>
      </w:r>
    </w:p>
    <w:p w:rsidR="00DE3A36" w:rsidRPr="008A2566" w:rsidRDefault="00DE3A36" w:rsidP="00A12747">
      <w:pPr>
        <w:ind w:firstLineChars="200" w:firstLine="440"/>
        <w:rPr>
          <w:sz w:val="22"/>
        </w:rPr>
      </w:pPr>
      <w:r w:rsidRPr="008A2566">
        <w:rPr>
          <w:rFonts w:hint="eastAsia"/>
          <w:sz w:val="22"/>
        </w:rPr>
        <w:t>三谷ますみ委員、</w:t>
      </w:r>
      <w:r w:rsidR="00F74A3F" w:rsidRPr="008A2566">
        <w:rPr>
          <w:rFonts w:hint="eastAsia"/>
          <w:sz w:val="22"/>
        </w:rPr>
        <w:t>村木善郎委員、</w:t>
      </w:r>
      <w:r w:rsidR="00AD784B" w:rsidRPr="008A2566">
        <w:rPr>
          <w:rFonts w:hint="eastAsia"/>
          <w:sz w:val="22"/>
        </w:rPr>
        <w:t>吉田美穂子委員、</w:t>
      </w:r>
      <w:r w:rsidR="00E0156C" w:rsidRPr="008A2566">
        <w:rPr>
          <w:rFonts w:hint="eastAsia"/>
          <w:sz w:val="22"/>
        </w:rPr>
        <w:t>美玉典子委員、</w:t>
      </w:r>
      <w:r w:rsidR="00F74A3F" w:rsidRPr="008A2566">
        <w:rPr>
          <w:rFonts w:hint="eastAsia"/>
          <w:sz w:val="22"/>
        </w:rPr>
        <w:t>田中一宏委員</w:t>
      </w:r>
    </w:p>
    <w:p w:rsidR="006C7497" w:rsidRPr="008A2566" w:rsidRDefault="006C7497" w:rsidP="00E0156C">
      <w:pPr>
        <w:rPr>
          <w:rFonts w:asciiTheme="majorEastAsia" w:eastAsiaTheme="majorEastAsia" w:hAnsiTheme="majorEastAsia"/>
          <w:sz w:val="22"/>
        </w:rPr>
      </w:pPr>
    </w:p>
    <w:p w:rsidR="00DD2D2C" w:rsidRDefault="00DD2D2C" w:rsidP="00E0156C">
      <w:pPr>
        <w:rPr>
          <w:rFonts w:asciiTheme="majorEastAsia" w:eastAsiaTheme="majorEastAsia" w:hAnsiTheme="majorEastAsia"/>
          <w:sz w:val="22"/>
        </w:rPr>
      </w:pPr>
      <w:r>
        <w:rPr>
          <w:rFonts w:asciiTheme="majorEastAsia" w:eastAsiaTheme="majorEastAsia" w:hAnsiTheme="majorEastAsia" w:hint="eastAsia"/>
          <w:sz w:val="22"/>
        </w:rPr>
        <w:t>≪欠席</w:t>
      </w:r>
      <w:r w:rsidRPr="00DD2D2C">
        <w:rPr>
          <w:rFonts w:asciiTheme="majorEastAsia" w:eastAsiaTheme="majorEastAsia" w:hAnsiTheme="majorEastAsia" w:hint="eastAsia"/>
          <w:sz w:val="22"/>
        </w:rPr>
        <w:t>委員（</w:t>
      </w:r>
      <w:r>
        <w:rPr>
          <w:rFonts w:asciiTheme="majorEastAsia" w:eastAsiaTheme="majorEastAsia" w:hAnsiTheme="majorEastAsia" w:hint="eastAsia"/>
          <w:sz w:val="22"/>
        </w:rPr>
        <w:t>１</w:t>
      </w:r>
      <w:r w:rsidRPr="00DD2D2C">
        <w:rPr>
          <w:rFonts w:asciiTheme="majorEastAsia" w:eastAsiaTheme="majorEastAsia" w:hAnsiTheme="majorEastAsia" w:hint="eastAsia"/>
          <w:sz w:val="22"/>
        </w:rPr>
        <w:t>名）≫</w:t>
      </w:r>
    </w:p>
    <w:p w:rsidR="00DD2D2C" w:rsidRPr="00C53200" w:rsidRDefault="00DD2D2C" w:rsidP="00E0156C">
      <w:pPr>
        <w:rPr>
          <w:rFonts w:asciiTheme="minorEastAsia" w:hAnsiTheme="minorEastAsia"/>
          <w:sz w:val="22"/>
        </w:rPr>
      </w:pPr>
      <w:r>
        <w:rPr>
          <w:rFonts w:asciiTheme="majorEastAsia" w:eastAsiaTheme="majorEastAsia" w:hAnsiTheme="majorEastAsia" w:hint="eastAsia"/>
          <w:sz w:val="22"/>
        </w:rPr>
        <w:t xml:space="preserve">　　</w:t>
      </w:r>
      <w:r w:rsidR="00A12747" w:rsidRPr="00C53200">
        <w:rPr>
          <w:rFonts w:asciiTheme="minorEastAsia" w:hAnsiTheme="minorEastAsia" w:hint="eastAsia"/>
          <w:sz w:val="22"/>
        </w:rPr>
        <w:t>広石拓司委員</w:t>
      </w:r>
    </w:p>
    <w:p w:rsidR="00DD2D2C" w:rsidRDefault="00DD2D2C" w:rsidP="00E0156C">
      <w:pPr>
        <w:rPr>
          <w:rFonts w:asciiTheme="majorEastAsia" w:eastAsiaTheme="majorEastAsia" w:hAnsiTheme="majorEastAsia"/>
          <w:sz w:val="22"/>
        </w:rPr>
      </w:pPr>
    </w:p>
    <w:p w:rsidR="00E0156C" w:rsidRPr="008A2566" w:rsidRDefault="00E0156C" w:rsidP="00E0156C">
      <w:pPr>
        <w:rPr>
          <w:rFonts w:asciiTheme="majorEastAsia" w:eastAsiaTheme="majorEastAsia" w:hAnsiTheme="majorEastAsia"/>
          <w:sz w:val="22"/>
        </w:rPr>
      </w:pPr>
      <w:r w:rsidRPr="008A2566">
        <w:rPr>
          <w:rFonts w:asciiTheme="majorEastAsia" w:eastAsiaTheme="majorEastAsia" w:hAnsiTheme="majorEastAsia" w:hint="eastAsia"/>
          <w:sz w:val="22"/>
        </w:rPr>
        <w:t>≪区出席者≫</w:t>
      </w:r>
    </w:p>
    <w:p w:rsidR="00F74A3F" w:rsidRPr="008A2566" w:rsidRDefault="00496ACC" w:rsidP="00F74A3F">
      <w:pPr>
        <w:ind w:firstLineChars="200" w:firstLine="440"/>
        <w:rPr>
          <w:rFonts w:ascii="ＭＳ 明朝" w:hAnsi="ＭＳ 明朝"/>
          <w:kern w:val="0"/>
          <w:sz w:val="22"/>
        </w:rPr>
      </w:pPr>
      <w:r w:rsidRPr="008A2566">
        <w:rPr>
          <w:rFonts w:ascii="ＭＳ 明朝" w:hAnsi="ＭＳ 明朝" w:hint="eastAsia"/>
          <w:kern w:val="0"/>
          <w:sz w:val="22"/>
        </w:rPr>
        <w:t>専門調査員</w:t>
      </w:r>
      <w:r w:rsidR="007E6E72" w:rsidRPr="008A2566">
        <w:rPr>
          <w:rFonts w:ascii="ＭＳ 明朝" w:hAnsi="ＭＳ 明朝" w:hint="eastAsia"/>
          <w:kern w:val="0"/>
          <w:sz w:val="22"/>
        </w:rPr>
        <w:t>、</w:t>
      </w:r>
      <w:r w:rsidR="00D46106">
        <w:rPr>
          <w:rFonts w:ascii="ＭＳ 明朝" w:hAnsi="ＭＳ 明朝" w:hint="eastAsia"/>
          <w:kern w:val="0"/>
          <w:sz w:val="22"/>
        </w:rPr>
        <w:t>地域文化部長、</w:t>
      </w:r>
      <w:r w:rsidR="008A2566" w:rsidRPr="008A2566">
        <w:rPr>
          <w:rFonts w:ascii="ＭＳ 明朝" w:hAnsi="ＭＳ 明朝" w:hint="eastAsia"/>
          <w:kern w:val="0"/>
          <w:sz w:val="22"/>
        </w:rPr>
        <w:t>地域振興課長、</w:t>
      </w:r>
      <w:r w:rsidR="007E6E72" w:rsidRPr="008A2566">
        <w:rPr>
          <w:rFonts w:ascii="ＭＳ 明朝" w:hAnsi="ＭＳ 明朝" w:hint="eastAsia"/>
          <w:kern w:val="0"/>
          <w:sz w:val="22"/>
        </w:rPr>
        <w:t>協働推進課長</w:t>
      </w:r>
    </w:p>
    <w:p w:rsidR="00647726" w:rsidRPr="00DC2555" w:rsidRDefault="00647726" w:rsidP="00647726">
      <w:pPr>
        <w:rPr>
          <w:rFonts w:asciiTheme="majorEastAsia" w:eastAsiaTheme="majorEastAsia" w:hAnsiTheme="majorEastAsia"/>
          <w:color w:val="FF0000"/>
          <w:sz w:val="22"/>
        </w:rPr>
      </w:pPr>
    </w:p>
    <w:p w:rsidR="00647726" w:rsidRPr="00E42DFD" w:rsidRDefault="00647726" w:rsidP="00647726">
      <w:pPr>
        <w:rPr>
          <w:rFonts w:asciiTheme="majorEastAsia" w:eastAsiaTheme="majorEastAsia" w:hAnsiTheme="majorEastAsia"/>
          <w:sz w:val="22"/>
        </w:rPr>
      </w:pPr>
      <w:r w:rsidRPr="00E42DFD">
        <w:rPr>
          <w:rFonts w:asciiTheme="majorEastAsia" w:eastAsiaTheme="majorEastAsia" w:hAnsiTheme="majorEastAsia" w:hint="eastAsia"/>
          <w:sz w:val="22"/>
        </w:rPr>
        <w:t>≪事務局≫</w:t>
      </w:r>
    </w:p>
    <w:p w:rsidR="00647726" w:rsidRPr="00E42DFD" w:rsidRDefault="00647726" w:rsidP="001A2483">
      <w:pPr>
        <w:rPr>
          <w:rFonts w:asciiTheme="minorEastAsia" w:hAnsiTheme="minorEastAsia"/>
          <w:kern w:val="0"/>
          <w:sz w:val="22"/>
        </w:rPr>
      </w:pPr>
      <w:r w:rsidRPr="00E42DFD">
        <w:rPr>
          <w:rFonts w:asciiTheme="majorEastAsia" w:eastAsiaTheme="majorEastAsia" w:hAnsiTheme="majorEastAsia" w:hint="eastAsia"/>
          <w:kern w:val="0"/>
          <w:sz w:val="22"/>
        </w:rPr>
        <w:t xml:space="preserve">　</w:t>
      </w:r>
      <w:r w:rsidRPr="00E42DFD">
        <w:rPr>
          <w:rFonts w:asciiTheme="minorEastAsia" w:hAnsiTheme="minorEastAsia" w:hint="eastAsia"/>
          <w:kern w:val="0"/>
          <w:sz w:val="22"/>
        </w:rPr>
        <w:t xml:space="preserve">　地域文化部 協働推進課</w:t>
      </w:r>
    </w:p>
    <w:p w:rsidR="00DC2555" w:rsidRPr="00E42DFD" w:rsidRDefault="00DC2555" w:rsidP="001A2483">
      <w:pPr>
        <w:rPr>
          <w:rFonts w:asciiTheme="majorEastAsia" w:eastAsiaTheme="majorEastAsia" w:hAnsiTheme="majorEastAsia"/>
          <w:kern w:val="0"/>
          <w:sz w:val="22"/>
        </w:rPr>
      </w:pPr>
    </w:p>
    <w:p w:rsidR="00F74A3F" w:rsidRPr="00E42DFD" w:rsidRDefault="001A2483" w:rsidP="001A2483">
      <w:pPr>
        <w:rPr>
          <w:rFonts w:asciiTheme="majorEastAsia" w:eastAsiaTheme="majorEastAsia" w:hAnsiTheme="majorEastAsia"/>
          <w:kern w:val="0"/>
          <w:sz w:val="22"/>
        </w:rPr>
      </w:pPr>
      <w:r w:rsidRPr="00E42DFD">
        <w:rPr>
          <w:rFonts w:asciiTheme="majorEastAsia" w:eastAsiaTheme="majorEastAsia" w:hAnsiTheme="majorEastAsia" w:hint="eastAsia"/>
          <w:kern w:val="0"/>
          <w:sz w:val="22"/>
        </w:rPr>
        <w:t>≪傍聴者≫</w:t>
      </w:r>
    </w:p>
    <w:p w:rsidR="007E6E72" w:rsidRPr="00E42DFD" w:rsidRDefault="001A2483" w:rsidP="00F74A3F">
      <w:pPr>
        <w:ind w:firstLineChars="100" w:firstLine="220"/>
        <w:rPr>
          <w:rFonts w:ascii="ＭＳ 明朝" w:hAnsi="ＭＳ 明朝"/>
          <w:kern w:val="0"/>
          <w:sz w:val="22"/>
        </w:rPr>
      </w:pPr>
      <w:r w:rsidRPr="00E42DFD">
        <w:rPr>
          <w:rFonts w:ascii="ＭＳ 明朝" w:hAnsi="ＭＳ 明朝" w:hint="eastAsia"/>
          <w:kern w:val="0"/>
          <w:sz w:val="22"/>
        </w:rPr>
        <w:t xml:space="preserve">　</w:t>
      </w:r>
      <w:r w:rsidR="00AD784B" w:rsidRPr="00E42DFD">
        <w:rPr>
          <w:rFonts w:ascii="ＭＳ 明朝" w:hAnsi="ＭＳ 明朝" w:hint="eastAsia"/>
          <w:kern w:val="0"/>
          <w:sz w:val="22"/>
        </w:rPr>
        <w:t>０</w:t>
      </w:r>
      <w:r w:rsidR="007E6E72" w:rsidRPr="00E42DFD">
        <w:rPr>
          <w:rFonts w:ascii="ＭＳ 明朝" w:hAnsi="ＭＳ 明朝" w:hint="eastAsia"/>
          <w:kern w:val="0"/>
          <w:sz w:val="22"/>
        </w:rPr>
        <w:t>名</w:t>
      </w:r>
    </w:p>
    <w:p w:rsidR="00A714CD" w:rsidRDefault="00A714CD" w:rsidP="00947801">
      <w:pPr>
        <w:rPr>
          <w:rFonts w:asciiTheme="majorEastAsia" w:eastAsiaTheme="majorEastAsia" w:hAnsiTheme="majorEastAsia"/>
          <w:kern w:val="0"/>
          <w:sz w:val="22"/>
        </w:rPr>
      </w:pPr>
    </w:p>
    <w:p w:rsidR="00747A9D" w:rsidRPr="00E42DFD" w:rsidRDefault="00F74A3F" w:rsidP="00947801">
      <w:pPr>
        <w:rPr>
          <w:rFonts w:asciiTheme="majorEastAsia" w:eastAsiaTheme="majorEastAsia" w:hAnsiTheme="majorEastAsia"/>
          <w:kern w:val="0"/>
          <w:sz w:val="22"/>
        </w:rPr>
      </w:pPr>
      <w:r w:rsidRPr="00E42DFD">
        <w:rPr>
          <w:rFonts w:asciiTheme="majorEastAsia" w:eastAsiaTheme="majorEastAsia" w:hAnsiTheme="majorEastAsia" w:hint="eastAsia"/>
          <w:kern w:val="0"/>
          <w:sz w:val="22"/>
        </w:rPr>
        <w:lastRenderedPageBreak/>
        <w:t>≪議事</w:t>
      </w:r>
      <w:r w:rsidR="00D34359" w:rsidRPr="00E42DFD">
        <w:rPr>
          <w:rFonts w:asciiTheme="majorEastAsia" w:eastAsiaTheme="majorEastAsia" w:hAnsiTheme="majorEastAsia" w:hint="eastAsia"/>
          <w:kern w:val="0"/>
          <w:sz w:val="22"/>
        </w:rPr>
        <w:t>概要</w:t>
      </w:r>
      <w:r w:rsidRPr="00E42DFD">
        <w:rPr>
          <w:rFonts w:asciiTheme="majorEastAsia" w:eastAsiaTheme="majorEastAsia" w:hAnsiTheme="majorEastAsia" w:hint="eastAsia"/>
          <w:kern w:val="0"/>
          <w:sz w:val="22"/>
        </w:rPr>
        <w:t>≫</w:t>
      </w:r>
    </w:p>
    <w:p w:rsidR="00C106E5" w:rsidRPr="00E42DFD" w:rsidRDefault="00C106E5" w:rsidP="00EE1E41">
      <w:pPr>
        <w:rPr>
          <w:rFonts w:asciiTheme="majorEastAsia" w:eastAsiaTheme="majorEastAsia" w:hAnsiTheme="majorEastAsia"/>
          <w:kern w:val="0"/>
          <w:sz w:val="22"/>
        </w:rPr>
      </w:pPr>
      <w:r w:rsidRPr="00E42DFD">
        <w:rPr>
          <w:rFonts w:asciiTheme="majorEastAsia" w:eastAsiaTheme="majorEastAsia" w:hAnsiTheme="majorEastAsia" w:hint="eastAsia"/>
          <w:kern w:val="0"/>
          <w:sz w:val="22"/>
        </w:rPr>
        <w:t>１　開会</w:t>
      </w:r>
    </w:p>
    <w:p w:rsidR="00C106E5" w:rsidRPr="00E42DFD" w:rsidRDefault="00C106E5" w:rsidP="00EE1E41">
      <w:pPr>
        <w:rPr>
          <w:rFonts w:asciiTheme="minorEastAsia" w:hAnsiTheme="minorEastAsia"/>
          <w:kern w:val="0"/>
          <w:sz w:val="22"/>
        </w:rPr>
      </w:pPr>
      <w:r w:rsidRPr="00E42DFD">
        <w:rPr>
          <w:rFonts w:asciiTheme="minorEastAsia" w:hAnsiTheme="minorEastAsia" w:hint="eastAsia"/>
          <w:kern w:val="0"/>
          <w:sz w:val="22"/>
        </w:rPr>
        <w:t xml:space="preserve">　　■座長</w:t>
      </w:r>
    </w:p>
    <w:p w:rsidR="00C106E5" w:rsidRPr="00E42DFD" w:rsidRDefault="00E42DFD" w:rsidP="00EE1E41">
      <w:pPr>
        <w:rPr>
          <w:rFonts w:asciiTheme="minorEastAsia" w:hAnsiTheme="minorEastAsia"/>
          <w:kern w:val="0"/>
          <w:sz w:val="22"/>
        </w:rPr>
      </w:pPr>
      <w:r w:rsidRPr="00E42DFD">
        <w:rPr>
          <w:rFonts w:asciiTheme="minorEastAsia" w:hAnsiTheme="minorEastAsia" w:hint="eastAsia"/>
          <w:kern w:val="0"/>
          <w:sz w:val="22"/>
        </w:rPr>
        <w:t xml:space="preserve">　　・第６</w:t>
      </w:r>
      <w:r w:rsidR="00C106E5" w:rsidRPr="00E42DFD">
        <w:rPr>
          <w:rFonts w:asciiTheme="minorEastAsia" w:hAnsiTheme="minorEastAsia" w:hint="eastAsia"/>
          <w:kern w:val="0"/>
          <w:sz w:val="22"/>
        </w:rPr>
        <w:t>回区民協働のあり方検討会議を開催する。</w:t>
      </w:r>
    </w:p>
    <w:p w:rsidR="006B61D3" w:rsidRPr="00E42DFD" w:rsidRDefault="00C106E5" w:rsidP="00EE1E41">
      <w:pPr>
        <w:rPr>
          <w:rFonts w:ascii="ＭＳ 明朝" w:hAnsi="ＭＳ 明朝"/>
          <w:kern w:val="0"/>
          <w:sz w:val="22"/>
        </w:rPr>
      </w:pPr>
      <w:r w:rsidRPr="00E42DFD">
        <w:rPr>
          <w:rFonts w:asciiTheme="minorEastAsia" w:hAnsiTheme="minorEastAsia" w:hint="eastAsia"/>
          <w:kern w:val="0"/>
          <w:sz w:val="22"/>
        </w:rPr>
        <w:t xml:space="preserve">　　</w:t>
      </w:r>
    </w:p>
    <w:p w:rsidR="00C106E5" w:rsidRPr="00E42DFD" w:rsidRDefault="00C106E5" w:rsidP="00AD784B">
      <w:pPr>
        <w:rPr>
          <w:rFonts w:asciiTheme="majorEastAsia" w:eastAsiaTheme="majorEastAsia" w:hAnsiTheme="majorEastAsia"/>
          <w:kern w:val="0"/>
          <w:sz w:val="22"/>
        </w:rPr>
      </w:pPr>
      <w:r w:rsidRPr="00E42DFD">
        <w:rPr>
          <w:rFonts w:asciiTheme="majorEastAsia" w:eastAsiaTheme="majorEastAsia" w:hAnsiTheme="majorEastAsia" w:hint="eastAsia"/>
          <w:kern w:val="0"/>
          <w:sz w:val="22"/>
        </w:rPr>
        <w:t>２</w:t>
      </w:r>
      <w:r w:rsidR="006B61D3" w:rsidRPr="00E42DFD">
        <w:rPr>
          <w:rFonts w:asciiTheme="majorEastAsia" w:eastAsiaTheme="majorEastAsia" w:hAnsiTheme="majorEastAsia" w:hint="eastAsia"/>
          <w:kern w:val="0"/>
          <w:sz w:val="22"/>
        </w:rPr>
        <w:t xml:space="preserve">　</w:t>
      </w:r>
      <w:r w:rsidRPr="00E42DFD">
        <w:rPr>
          <w:rFonts w:asciiTheme="majorEastAsia" w:eastAsiaTheme="majorEastAsia" w:hAnsiTheme="majorEastAsia" w:hint="eastAsia"/>
          <w:kern w:val="0"/>
          <w:sz w:val="22"/>
        </w:rPr>
        <w:t>案件</w:t>
      </w:r>
    </w:p>
    <w:p w:rsidR="006C7497" w:rsidRPr="00E42DFD" w:rsidRDefault="00C106E5" w:rsidP="006C7497">
      <w:pPr>
        <w:rPr>
          <w:rFonts w:asciiTheme="majorEastAsia" w:eastAsiaTheme="majorEastAsia" w:hAnsiTheme="majorEastAsia"/>
          <w:kern w:val="0"/>
          <w:sz w:val="22"/>
        </w:rPr>
      </w:pPr>
      <w:r w:rsidRPr="00E42DFD">
        <w:rPr>
          <w:rFonts w:asciiTheme="majorEastAsia" w:eastAsiaTheme="majorEastAsia" w:hAnsiTheme="majorEastAsia" w:hint="eastAsia"/>
          <w:kern w:val="0"/>
          <w:sz w:val="22"/>
        </w:rPr>
        <w:t>（１）</w:t>
      </w:r>
      <w:r w:rsidR="00E42DFD" w:rsidRPr="00E42DFD">
        <w:rPr>
          <w:rFonts w:asciiTheme="majorEastAsia" w:eastAsiaTheme="majorEastAsia" w:hAnsiTheme="majorEastAsia" w:hint="eastAsia"/>
          <w:kern w:val="0"/>
          <w:sz w:val="22"/>
        </w:rPr>
        <w:t>区民参加と協働のグランドデザイン（素案）について</w:t>
      </w:r>
    </w:p>
    <w:p w:rsidR="001974AE" w:rsidRPr="00E42DFD" w:rsidRDefault="009F7A1B" w:rsidP="006C7497">
      <w:pPr>
        <w:ind w:firstLineChars="200" w:firstLine="440"/>
        <w:rPr>
          <w:sz w:val="22"/>
        </w:rPr>
      </w:pPr>
      <w:r w:rsidRPr="00E42DFD">
        <w:rPr>
          <w:rFonts w:hint="eastAsia"/>
          <w:sz w:val="22"/>
        </w:rPr>
        <w:t>■事務局</w:t>
      </w:r>
    </w:p>
    <w:p w:rsidR="00E42DFD" w:rsidRDefault="0073677C" w:rsidP="0073677C">
      <w:pPr>
        <w:ind w:leftChars="200" w:left="640" w:hangingChars="100" w:hanging="220"/>
        <w:rPr>
          <w:sz w:val="22"/>
        </w:rPr>
      </w:pPr>
      <w:r w:rsidRPr="00E42DFD">
        <w:rPr>
          <w:rFonts w:hint="eastAsia"/>
          <w:sz w:val="22"/>
        </w:rPr>
        <w:t>・</w:t>
      </w:r>
      <w:r w:rsidR="00E42DFD">
        <w:rPr>
          <w:rFonts w:hint="eastAsia"/>
          <w:sz w:val="22"/>
        </w:rPr>
        <w:t>区民協働のあり方検討会議の内容を踏まえて、報告書を作成した。</w:t>
      </w:r>
    </w:p>
    <w:p w:rsidR="0073677C" w:rsidRPr="00855D50" w:rsidRDefault="00E42DFD" w:rsidP="00E42DFD">
      <w:pPr>
        <w:ind w:leftChars="300" w:left="630"/>
        <w:rPr>
          <w:sz w:val="22"/>
        </w:rPr>
      </w:pPr>
      <w:r>
        <w:rPr>
          <w:rFonts w:hint="eastAsia"/>
          <w:sz w:val="22"/>
        </w:rPr>
        <w:t>平成</w:t>
      </w:r>
      <w:r>
        <w:rPr>
          <w:rFonts w:hint="eastAsia"/>
          <w:sz w:val="22"/>
        </w:rPr>
        <w:t>29</w:t>
      </w:r>
      <w:r>
        <w:rPr>
          <w:rFonts w:hint="eastAsia"/>
          <w:sz w:val="22"/>
        </w:rPr>
        <w:t>年</w:t>
      </w:r>
      <w:r>
        <w:rPr>
          <w:rFonts w:hint="eastAsia"/>
          <w:sz w:val="22"/>
        </w:rPr>
        <w:t>12</w:t>
      </w:r>
      <w:r>
        <w:rPr>
          <w:rFonts w:hint="eastAsia"/>
          <w:sz w:val="22"/>
        </w:rPr>
        <w:t>月に策定した、</w:t>
      </w:r>
      <w:r w:rsidR="00600939" w:rsidRPr="00600939">
        <w:rPr>
          <w:rFonts w:hint="eastAsia"/>
          <w:sz w:val="22"/>
        </w:rPr>
        <w:t>グランドデザイン構想（素案）</w:t>
      </w:r>
      <w:r w:rsidR="00600939">
        <w:rPr>
          <w:rFonts w:hint="eastAsia"/>
          <w:sz w:val="22"/>
        </w:rPr>
        <w:t>の</w:t>
      </w:r>
      <w:r w:rsidRPr="00E42DFD">
        <w:rPr>
          <w:rFonts w:hint="eastAsia"/>
          <w:sz w:val="22"/>
        </w:rPr>
        <w:t>区民参加と協働のグラン</w:t>
      </w:r>
      <w:r w:rsidRPr="00855D50">
        <w:rPr>
          <w:rFonts w:hint="eastAsia"/>
          <w:sz w:val="22"/>
        </w:rPr>
        <w:t>ドデザインは、区民協働のあり方検討会議</w:t>
      </w:r>
      <w:r w:rsidR="00600939" w:rsidRPr="00855D50">
        <w:rPr>
          <w:rFonts w:hint="eastAsia"/>
          <w:sz w:val="22"/>
        </w:rPr>
        <w:t>や</w:t>
      </w:r>
      <w:r w:rsidRPr="00855D50">
        <w:rPr>
          <w:rFonts w:hint="eastAsia"/>
          <w:sz w:val="22"/>
        </w:rPr>
        <w:t>報告書の内容を踏まえ、作成したもの</w:t>
      </w:r>
      <w:r w:rsidR="002B2B0E" w:rsidRPr="00855D50">
        <w:rPr>
          <w:rFonts w:hint="eastAsia"/>
          <w:sz w:val="22"/>
        </w:rPr>
        <w:t>である</w:t>
      </w:r>
      <w:r w:rsidRPr="00855D50">
        <w:rPr>
          <w:rFonts w:hint="eastAsia"/>
          <w:sz w:val="22"/>
        </w:rPr>
        <w:t>。</w:t>
      </w:r>
    </w:p>
    <w:p w:rsidR="00600939" w:rsidRPr="00855D50" w:rsidRDefault="006C7497" w:rsidP="005B4670">
      <w:pPr>
        <w:ind w:firstLineChars="200" w:firstLine="440"/>
        <w:rPr>
          <w:sz w:val="22"/>
        </w:rPr>
      </w:pPr>
      <w:r w:rsidRPr="00855D50">
        <w:rPr>
          <w:rFonts w:hint="eastAsia"/>
          <w:sz w:val="22"/>
        </w:rPr>
        <w:t>－</w:t>
      </w:r>
      <w:r w:rsidR="00600939" w:rsidRPr="00855D50">
        <w:rPr>
          <w:rFonts w:hint="eastAsia"/>
          <w:sz w:val="22"/>
        </w:rPr>
        <w:t>グランドデザイン構想（素案）の説明</w:t>
      </w:r>
    </w:p>
    <w:p w:rsidR="00647726" w:rsidRPr="00855D50" w:rsidRDefault="00647726" w:rsidP="005B4670">
      <w:pPr>
        <w:ind w:firstLineChars="200" w:firstLine="440"/>
        <w:rPr>
          <w:rFonts w:asciiTheme="minorEastAsia" w:hAnsiTheme="minorEastAsia"/>
          <w:sz w:val="22"/>
        </w:rPr>
      </w:pPr>
      <w:r w:rsidRPr="00855D50">
        <w:rPr>
          <w:rFonts w:asciiTheme="minorEastAsia" w:hAnsiTheme="minorEastAsia" w:hint="eastAsia"/>
          <w:sz w:val="22"/>
        </w:rPr>
        <w:t>■座長</w:t>
      </w:r>
    </w:p>
    <w:p w:rsidR="00647726" w:rsidRPr="00855D50" w:rsidRDefault="0073677C" w:rsidP="0073677C">
      <w:pPr>
        <w:ind w:left="630" w:hangingChars="300" w:hanging="630"/>
        <w:rPr>
          <w:rFonts w:asciiTheme="minorEastAsia" w:hAnsiTheme="minorEastAsia"/>
        </w:rPr>
      </w:pPr>
      <w:r w:rsidRPr="00855D50">
        <w:rPr>
          <w:rFonts w:asciiTheme="minorEastAsia" w:hAnsiTheme="minorEastAsia" w:hint="eastAsia"/>
        </w:rPr>
        <w:t xml:space="preserve">　　・</w:t>
      </w:r>
      <w:r w:rsidR="009074FD" w:rsidRPr="00855D50">
        <w:rPr>
          <w:rFonts w:asciiTheme="minorEastAsia" w:hAnsiTheme="minorEastAsia" w:hint="eastAsia"/>
        </w:rPr>
        <w:t>グランドデザイン構想（素案）の区民参加と協働のグランドデザインの内容</w:t>
      </w:r>
      <w:r w:rsidR="000309F0" w:rsidRPr="00855D50">
        <w:rPr>
          <w:rFonts w:asciiTheme="minorEastAsia" w:hAnsiTheme="minorEastAsia" w:hint="eastAsia"/>
        </w:rPr>
        <w:t>は</w:t>
      </w:r>
      <w:r w:rsidR="009074FD" w:rsidRPr="00855D50">
        <w:rPr>
          <w:rFonts w:asciiTheme="minorEastAsia" w:hAnsiTheme="minorEastAsia" w:hint="eastAsia"/>
        </w:rPr>
        <w:t>、多くの部分で、区民協働のあり方検討会議</w:t>
      </w:r>
      <w:r w:rsidR="00934E93" w:rsidRPr="00855D50">
        <w:rPr>
          <w:rFonts w:asciiTheme="minorEastAsia" w:hAnsiTheme="minorEastAsia" w:hint="eastAsia"/>
        </w:rPr>
        <w:t>や</w:t>
      </w:r>
      <w:r w:rsidR="009074FD" w:rsidRPr="00855D50">
        <w:rPr>
          <w:rFonts w:asciiTheme="minorEastAsia" w:hAnsiTheme="minorEastAsia" w:hint="eastAsia"/>
        </w:rPr>
        <w:t>報告書の内容が反映されていると感じた。</w:t>
      </w:r>
    </w:p>
    <w:p w:rsidR="009074FD" w:rsidRPr="00855D50" w:rsidRDefault="0073677C" w:rsidP="0073677C">
      <w:pPr>
        <w:ind w:left="630" w:hangingChars="300" w:hanging="630"/>
        <w:rPr>
          <w:rFonts w:asciiTheme="minorEastAsia" w:hAnsiTheme="minorEastAsia"/>
        </w:rPr>
      </w:pPr>
      <w:r w:rsidRPr="00855D50">
        <w:rPr>
          <w:rFonts w:asciiTheme="minorEastAsia" w:hAnsiTheme="minorEastAsia" w:hint="eastAsia"/>
        </w:rPr>
        <w:t xml:space="preserve">　　</w:t>
      </w:r>
      <w:r w:rsidR="009074FD" w:rsidRPr="00855D50">
        <w:rPr>
          <w:rFonts w:asciiTheme="minorEastAsia" w:hAnsiTheme="minorEastAsia" w:hint="eastAsia"/>
        </w:rPr>
        <w:t>・</w:t>
      </w:r>
      <w:r w:rsidR="002B2B0E" w:rsidRPr="00855D50">
        <w:rPr>
          <w:rFonts w:asciiTheme="minorEastAsia" w:hAnsiTheme="minorEastAsia" w:hint="eastAsia"/>
        </w:rPr>
        <w:t>中</w:t>
      </w:r>
      <w:r w:rsidR="00934E93" w:rsidRPr="00855D50">
        <w:rPr>
          <w:rFonts w:asciiTheme="minorEastAsia" w:hAnsiTheme="minorEastAsia" w:hint="eastAsia"/>
        </w:rPr>
        <w:t>でも以下のことが特徴的</w:t>
      </w:r>
      <w:r w:rsidR="009074FD" w:rsidRPr="00855D50">
        <w:rPr>
          <w:rFonts w:asciiTheme="minorEastAsia" w:hAnsiTheme="minorEastAsia" w:hint="eastAsia"/>
        </w:rPr>
        <w:t>であると感じた。</w:t>
      </w:r>
    </w:p>
    <w:p w:rsidR="009074FD" w:rsidRPr="002B2B0E" w:rsidRDefault="002B2B0E" w:rsidP="002B2B0E">
      <w:pPr>
        <w:ind w:firstLineChars="200" w:firstLine="420"/>
        <w:rPr>
          <w:rFonts w:asciiTheme="minorEastAsia" w:hAnsiTheme="minorEastAsia"/>
        </w:rPr>
      </w:pPr>
      <w:r w:rsidRPr="00855D50">
        <w:rPr>
          <w:rFonts w:asciiTheme="minorEastAsia" w:hAnsiTheme="minorEastAsia" w:hint="eastAsia"/>
        </w:rPr>
        <w:t>・一つ目は、</w:t>
      </w:r>
      <w:r w:rsidR="009074FD" w:rsidRPr="00855D50">
        <w:rPr>
          <w:rFonts w:asciiTheme="minorEastAsia" w:hAnsiTheme="minorEastAsia" w:hint="eastAsia"/>
        </w:rPr>
        <w:t>地域や組織の</w:t>
      </w:r>
      <w:r w:rsidR="009074FD" w:rsidRPr="002B2B0E">
        <w:rPr>
          <w:rFonts w:asciiTheme="minorEastAsia" w:hAnsiTheme="minorEastAsia" w:hint="eastAsia"/>
        </w:rPr>
        <w:t>課題をそれぞれの団体の強みと弱みを生かした課題解決</w:t>
      </w:r>
      <w:r w:rsidR="000309F0" w:rsidRPr="002B2B0E">
        <w:rPr>
          <w:rFonts w:asciiTheme="minorEastAsia" w:hAnsiTheme="minorEastAsia" w:hint="eastAsia"/>
        </w:rPr>
        <w:t>。</w:t>
      </w:r>
    </w:p>
    <w:p w:rsidR="009074FD" w:rsidRPr="002B2B0E" w:rsidRDefault="002B2B0E" w:rsidP="002B2B0E">
      <w:pPr>
        <w:ind w:leftChars="200" w:left="630" w:hangingChars="100" w:hanging="210"/>
        <w:rPr>
          <w:rFonts w:asciiTheme="minorEastAsia" w:hAnsiTheme="minorEastAsia"/>
        </w:rPr>
      </w:pPr>
      <w:r>
        <w:rPr>
          <w:rFonts w:asciiTheme="minorEastAsia" w:hAnsiTheme="minorEastAsia" w:hint="eastAsia"/>
        </w:rPr>
        <w:t>・二つ目は、</w:t>
      </w:r>
      <w:r w:rsidR="009074FD" w:rsidRPr="002B2B0E">
        <w:rPr>
          <w:rFonts w:asciiTheme="minorEastAsia" w:hAnsiTheme="minorEastAsia" w:hint="eastAsia"/>
        </w:rPr>
        <w:t>町会・自治会を中心とする「地縁に基づく互助」は、有事の際に大きな力を発揮する。</w:t>
      </w:r>
    </w:p>
    <w:p w:rsidR="009074FD" w:rsidRPr="002B2B0E" w:rsidRDefault="002B2B0E" w:rsidP="002B2B0E">
      <w:pPr>
        <w:ind w:leftChars="200" w:left="630" w:hangingChars="100" w:hanging="210"/>
        <w:rPr>
          <w:rFonts w:asciiTheme="minorEastAsia" w:hAnsiTheme="minorEastAsia"/>
        </w:rPr>
      </w:pPr>
      <w:r>
        <w:rPr>
          <w:rFonts w:asciiTheme="minorEastAsia" w:hAnsiTheme="minorEastAsia" w:hint="eastAsia"/>
        </w:rPr>
        <w:t>・三つ目は、</w:t>
      </w:r>
      <w:r w:rsidR="009074FD" w:rsidRPr="002B2B0E">
        <w:rPr>
          <w:rFonts w:asciiTheme="minorEastAsia" w:hAnsiTheme="minorEastAsia" w:hint="eastAsia"/>
        </w:rPr>
        <w:t>区が取り組む、４つの方向性については、「区民や団体同士の信頼関係の醸成」「区もともに考え、行動する仕組みづくり」という点が良いと感じた。</w:t>
      </w:r>
    </w:p>
    <w:p w:rsidR="0073677C" w:rsidRPr="009074FD" w:rsidRDefault="007D7AC7" w:rsidP="009074FD">
      <w:pPr>
        <w:ind w:leftChars="200" w:left="630" w:hangingChars="100" w:hanging="210"/>
      </w:pPr>
      <w:r w:rsidRPr="009074FD">
        <w:rPr>
          <w:rFonts w:asciiTheme="minorEastAsia" w:hAnsiTheme="minorEastAsia" w:hint="eastAsia"/>
        </w:rPr>
        <w:t>・</w:t>
      </w:r>
      <w:r w:rsidR="009074FD" w:rsidRPr="009074FD">
        <w:rPr>
          <w:rFonts w:asciiTheme="minorEastAsia" w:hAnsiTheme="minorEastAsia" w:hint="eastAsia"/>
        </w:rPr>
        <w:t>区民参加と協働のグランドデザインについて、この場で意見交換を行いたい。</w:t>
      </w:r>
    </w:p>
    <w:p w:rsidR="00BE7BDE" w:rsidRPr="00DC2555" w:rsidRDefault="00BE7BDE" w:rsidP="003F155C">
      <w:pPr>
        <w:ind w:left="630" w:hangingChars="300" w:hanging="630"/>
        <w:rPr>
          <w:color w:val="FF0000"/>
        </w:rPr>
      </w:pPr>
      <w:r w:rsidRPr="00DC2555">
        <w:rPr>
          <w:rFonts w:hint="eastAsia"/>
          <w:color w:val="FF0000"/>
        </w:rPr>
        <w:t xml:space="preserve">　　</w:t>
      </w:r>
    </w:p>
    <w:p w:rsidR="00200E12" w:rsidRPr="00603C2B" w:rsidRDefault="00C67945" w:rsidP="00966646">
      <w:pPr>
        <w:ind w:firstLineChars="200" w:firstLine="440"/>
        <w:rPr>
          <w:sz w:val="22"/>
        </w:rPr>
      </w:pPr>
      <w:r w:rsidRPr="00603C2B">
        <w:rPr>
          <w:rFonts w:hint="eastAsia"/>
          <w:sz w:val="22"/>
        </w:rPr>
        <w:t>■</w:t>
      </w:r>
      <w:r w:rsidR="0017389C">
        <w:rPr>
          <w:rFonts w:hint="eastAsia"/>
          <w:sz w:val="22"/>
        </w:rPr>
        <w:t>F</w:t>
      </w:r>
      <w:r w:rsidRPr="00603C2B">
        <w:rPr>
          <w:rFonts w:hint="eastAsia"/>
          <w:sz w:val="22"/>
        </w:rPr>
        <w:t>委員</w:t>
      </w:r>
    </w:p>
    <w:p w:rsidR="003B32AD" w:rsidRPr="00603C2B" w:rsidRDefault="001D747F" w:rsidP="007772B3">
      <w:pPr>
        <w:ind w:left="630" w:hangingChars="300" w:hanging="630"/>
      </w:pPr>
      <w:r w:rsidRPr="00603C2B">
        <w:rPr>
          <w:rFonts w:hint="eastAsia"/>
        </w:rPr>
        <w:t xml:space="preserve">　</w:t>
      </w:r>
      <w:r w:rsidR="003B32AD" w:rsidRPr="00603C2B">
        <w:rPr>
          <w:rFonts w:hint="eastAsia"/>
        </w:rPr>
        <w:t xml:space="preserve">　・</w:t>
      </w:r>
      <w:r w:rsidR="00B3395D" w:rsidRPr="00603C2B">
        <w:rPr>
          <w:rFonts w:hint="eastAsia"/>
        </w:rPr>
        <w:t>区民参加と協働のグランドデザインにかかれている内容を具体的にすることは難しいと感じた。</w:t>
      </w:r>
    </w:p>
    <w:p w:rsidR="00B3395D" w:rsidRPr="00855D50" w:rsidRDefault="003B32AD" w:rsidP="003B32AD">
      <w:pPr>
        <w:ind w:left="630" w:hangingChars="300" w:hanging="630"/>
      </w:pPr>
      <w:r w:rsidRPr="00603C2B">
        <w:rPr>
          <w:rFonts w:hint="eastAsia"/>
        </w:rPr>
        <w:t xml:space="preserve">　　・</w:t>
      </w:r>
      <w:r w:rsidR="00B3395D" w:rsidRPr="00603C2B">
        <w:rPr>
          <w:rFonts w:hint="eastAsia"/>
        </w:rPr>
        <w:t>「区民と区が一緒に手探りで進めていく」という表現は、手探</w:t>
      </w:r>
      <w:r w:rsidR="00B3395D" w:rsidRPr="00855D50">
        <w:rPr>
          <w:rFonts w:hint="eastAsia"/>
        </w:rPr>
        <w:t>りでやって終わり、</w:t>
      </w:r>
      <w:r w:rsidR="00934E93" w:rsidRPr="00855D50">
        <w:rPr>
          <w:rFonts w:hint="eastAsia"/>
        </w:rPr>
        <w:t>終了というように、</w:t>
      </w:r>
      <w:r w:rsidR="002B2B0E" w:rsidRPr="00855D50">
        <w:rPr>
          <w:rFonts w:hint="eastAsia"/>
        </w:rPr>
        <w:t>結果につながらないということにならなければ</w:t>
      </w:r>
      <w:r w:rsidR="00060BA0" w:rsidRPr="00855D50">
        <w:rPr>
          <w:rFonts w:hint="eastAsia"/>
        </w:rPr>
        <w:t>良い</w:t>
      </w:r>
      <w:r w:rsidR="00B3395D" w:rsidRPr="00855D50">
        <w:rPr>
          <w:rFonts w:hint="eastAsia"/>
        </w:rPr>
        <w:t>と感じた。</w:t>
      </w:r>
    </w:p>
    <w:p w:rsidR="00934E93" w:rsidRPr="00855D50" w:rsidRDefault="00934E93" w:rsidP="003B32AD">
      <w:pPr>
        <w:ind w:left="630" w:hangingChars="300" w:hanging="630"/>
      </w:pPr>
      <w:r w:rsidRPr="00855D50">
        <w:rPr>
          <w:rFonts w:hint="eastAsia"/>
        </w:rPr>
        <w:t xml:space="preserve">　　■事務局</w:t>
      </w:r>
    </w:p>
    <w:p w:rsidR="00934E93" w:rsidRPr="00855D50" w:rsidRDefault="00934E93" w:rsidP="003B32AD">
      <w:pPr>
        <w:ind w:left="630" w:hangingChars="300" w:hanging="630"/>
      </w:pPr>
      <w:r w:rsidRPr="00855D50">
        <w:rPr>
          <w:rFonts w:hint="eastAsia"/>
        </w:rPr>
        <w:t xml:space="preserve">　　・やることそのものに価値を置くのではなく、</w:t>
      </w:r>
      <w:r w:rsidR="002B2B0E" w:rsidRPr="00855D50">
        <w:rPr>
          <w:rFonts w:asciiTheme="minorEastAsia" w:hAnsiTheme="minorEastAsia" w:hint="eastAsia"/>
        </w:rPr>
        <w:t>ＰＤＣＡ</w:t>
      </w:r>
      <w:r w:rsidRPr="00855D50">
        <w:rPr>
          <w:rFonts w:asciiTheme="minorEastAsia" w:hAnsiTheme="minorEastAsia" w:hint="eastAsia"/>
        </w:rPr>
        <w:t>サ</w:t>
      </w:r>
      <w:r w:rsidRPr="00855D50">
        <w:rPr>
          <w:rFonts w:hint="eastAsia"/>
        </w:rPr>
        <w:t>イクルのように</w:t>
      </w:r>
      <w:r w:rsidR="00182547" w:rsidRPr="00855D50">
        <w:rPr>
          <w:rFonts w:hint="eastAsia"/>
        </w:rPr>
        <w:t>やることを振り返り、悪かったことを改善</w:t>
      </w:r>
      <w:r w:rsidR="005A60BF" w:rsidRPr="00855D50">
        <w:rPr>
          <w:rFonts w:hint="eastAsia"/>
        </w:rPr>
        <w:t>し、さらに高めていくことが大事だと思う。</w:t>
      </w:r>
    </w:p>
    <w:p w:rsidR="005A60BF" w:rsidRPr="00855D50" w:rsidRDefault="0017389C" w:rsidP="003B32AD">
      <w:pPr>
        <w:ind w:left="630" w:hangingChars="300" w:hanging="630"/>
      </w:pPr>
      <w:r>
        <w:rPr>
          <w:rFonts w:hint="eastAsia"/>
        </w:rPr>
        <w:t xml:space="preserve">　　■</w:t>
      </w:r>
      <w:r>
        <w:rPr>
          <w:rFonts w:hint="eastAsia"/>
        </w:rPr>
        <w:t>A</w:t>
      </w:r>
      <w:r>
        <w:rPr>
          <w:rFonts w:hint="eastAsia"/>
        </w:rPr>
        <w:t>委員</w:t>
      </w:r>
    </w:p>
    <w:p w:rsidR="005A60BF" w:rsidRPr="00855D50" w:rsidRDefault="005A60BF" w:rsidP="003B32AD">
      <w:pPr>
        <w:ind w:left="630" w:hangingChars="300" w:hanging="630"/>
      </w:pPr>
      <w:r w:rsidRPr="00855D50">
        <w:rPr>
          <w:rFonts w:hint="eastAsia"/>
        </w:rPr>
        <w:t xml:space="preserve">　　・区が主導だった従来に比べ、地域の課題が</w:t>
      </w:r>
      <w:r w:rsidR="00060BA0" w:rsidRPr="00855D50">
        <w:rPr>
          <w:rFonts w:hint="eastAsia"/>
        </w:rPr>
        <w:t>複雑化して</w:t>
      </w:r>
      <w:r w:rsidRPr="00855D50">
        <w:rPr>
          <w:rFonts w:hint="eastAsia"/>
        </w:rPr>
        <w:t>いる中で、課題を改めて捉えなおして、区も手探りという表現は、良いと感じる。</w:t>
      </w:r>
    </w:p>
    <w:p w:rsidR="005A60BF" w:rsidRDefault="005A60BF" w:rsidP="003B32AD">
      <w:pPr>
        <w:ind w:left="630" w:hangingChars="300" w:hanging="630"/>
      </w:pPr>
      <w:r>
        <w:rPr>
          <w:rFonts w:hint="eastAsia"/>
        </w:rPr>
        <w:t xml:space="preserve">　　■地域文化部長</w:t>
      </w:r>
    </w:p>
    <w:p w:rsidR="005A60BF" w:rsidRPr="00855D50" w:rsidRDefault="005A60BF" w:rsidP="003B32AD">
      <w:pPr>
        <w:ind w:left="630" w:hangingChars="300" w:hanging="630"/>
      </w:pPr>
      <w:r>
        <w:rPr>
          <w:rFonts w:hint="eastAsia"/>
        </w:rPr>
        <w:lastRenderedPageBreak/>
        <w:t xml:space="preserve">　　・区</w:t>
      </w:r>
      <w:r w:rsidR="00060BA0" w:rsidRPr="00855D50">
        <w:rPr>
          <w:rFonts w:hint="eastAsia"/>
        </w:rPr>
        <w:t>としてもこの部分は重要視している。正解を導き出すことは難しいが</w:t>
      </w:r>
      <w:r w:rsidRPr="00855D50">
        <w:rPr>
          <w:rFonts w:hint="eastAsia"/>
        </w:rPr>
        <w:t>、チャレンジするという気持ちを込めて、「手探り」という表現を使っている。</w:t>
      </w:r>
    </w:p>
    <w:p w:rsidR="00B3395D" w:rsidRPr="00855D50" w:rsidRDefault="001D747F" w:rsidP="00050C47">
      <w:pPr>
        <w:ind w:left="660" w:hangingChars="300" w:hanging="660"/>
        <w:rPr>
          <w:sz w:val="22"/>
        </w:rPr>
      </w:pPr>
      <w:r w:rsidRPr="00855D50">
        <w:rPr>
          <w:rFonts w:hint="eastAsia"/>
          <w:sz w:val="22"/>
        </w:rPr>
        <w:t xml:space="preserve">　　</w:t>
      </w:r>
      <w:r w:rsidR="00B3395D" w:rsidRPr="00855D50">
        <w:rPr>
          <w:rFonts w:hint="eastAsia"/>
          <w:sz w:val="22"/>
        </w:rPr>
        <w:t>■</w:t>
      </w:r>
      <w:r w:rsidR="0017389C">
        <w:rPr>
          <w:rFonts w:hint="eastAsia"/>
          <w:sz w:val="22"/>
        </w:rPr>
        <w:t>I</w:t>
      </w:r>
      <w:r w:rsidR="008A2566" w:rsidRPr="00855D50">
        <w:rPr>
          <w:rFonts w:hint="eastAsia"/>
          <w:sz w:val="22"/>
        </w:rPr>
        <w:t>委員</w:t>
      </w:r>
    </w:p>
    <w:p w:rsidR="00B3395D" w:rsidRPr="00855D50" w:rsidRDefault="00B3395D" w:rsidP="00B3395D">
      <w:pPr>
        <w:ind w:leftChars="200" w:left="640" w:hangingChars="100" w:hanging="220"/>
        <w:rPr>
          <w:sz w:val="22"/>
        </w:rPr>
      </w:pPr>
      <w:r w:rsidRPr="00855D50">
        <w:rPr>
          <w:rFonts w:hint="eastAsia"/>
          <w:sz w:val="22"/>
        </w:rPr>
        <w:t>・</w:t>
      </w:r>
      <w:r w:rsidRPr="00855D50">
        <w:rPr>
          <w:rFonts w:hint="eastAsia"/>
          <w:sz w:val="22"/>
        </w:rPr>
        <w:t>P</w:t>
      </w:r>
      <w:r w:rsidRPr="00855D50">
        <w:rPr>
          <w:sz w:val="22"/>
        </w:rPr>
        <w:t>.20-21</w:t>
      </w:r>
      <w:r w:rsidRPr="00855D50">
        <w:rPr>
          <w:rFonts w:hint="eastAsia"/>
          <w:sz w:val="22"/>
        </w:rPr>
        <w:t>に書かれているそれぞれの事業は、行っている年数が異なる。</w:t>
      </w:r>
      <w:r w:rsidR="005A60BF" w:rsidRPr="00855D50">
        <w:rPr>
          <w:rFonts w:hint="eastAsia"/>
          <w:sz w:val="22"/>
        </w:rPr>
        <w:t>こども食堂は最近、地区祭は、何十年も行っている。</w:t>
      </w:r>
      <w:r w:rsidR="00603C2B" w:rsidRPr="00855D50">
        <w:rPr>
          <w:rFonts w:hint="eastAsia"/>
          <w:sz w:val="22"/>
        </w:rPr>
        <w:t>図の中で、奥行きが出れば</w:t>
      </w:r>
      <w:r w:rsidR="00060BA0" w:rsidRPr="00855D50">
        <w:rPr>
          <w:rFonts w:hint="eastAsia"/>
          <w:sz w:val="22"/>
        </w:rPr>
        <w:t>良い</w:t>
      </w:r>
      <w:r w:rsidR="00603C2B" w:rsidRPr="00855D50">
        <w:rPr>
          <w:rFonts w:hint="eastAsia"/>
          <w:sz w:val="22"/>
        </w:rPr>
        <w:t>と感じた。</w:t>
      </w:r>
    </w:p>
    <w:p w:rsidR="00E30C08" w:rsidRPr="00855D50" w:rsidRDefault="00603C2B" w:rsidP="001D747F">
      <w:pPr>
        <w:ind w:leftChars="200" w:left="640" w:hangingChars="100" w:hanging="220"/>
        <w:rPr>
          <w:sz w:val="22"/>
        </w:rPr>
      </w:pPr>
      <w:r w:rsidRPr="00855D50">
        <w:rPr>
          <w:rFonts w:hint="eastAsia"/>
          <w:sz w:val="22"/>
        </w:rPr>
        <w:t>■</w:t>
      </w:r>
      <w:r w:rsidR="0017389C">
        <w:rPr>
          <w:rFonts w:hint="eastAsia"/>
          <w:sz w:val="22"/>
        </w:rPr>
        <w:t>C</w:t>
      </w:r>
      <w:r w:rsidR="00D46106" w:rsidRPr="00855D50">
        <w:rPr>
          <w:rFonts w:hint="eastAsia"/>
          <w:sz w:val="22"/>
        </w:rPr>
        <w:t>委員</w:t>
      </w:r>
    </w:p>
    <w:p w:rsidR="007772B3" w:rsidRPr="00855D50" w:rsidRDefault="009D567A" w:rsidP="00603C2B">
      <w:pPr>
        <w:ind w:leftChars="200" w:left="630" w:hangingChars="100" w:hanging="210"/>
      </w:pPr>
      <w:r w:rsidRPr="00855D50">
        <w:rPr>
          <w:rFonts w:hint="eastAsia"/>
        </w:rPr>
        <w:t>・</w:t>
      </w:r>
      <w:r w:rsidR="00603C2B" w:rsidRPr="00855D50">
        <w:rPr>
          <w:rFonts w:hint="eastAsia"/>
        </w:rPr>
        <w:t>数十年続いている地区祭はとても良いこと。町会と区の「協働」を感じる。</w:t>
      </w:r>
    </w:p>
    <w:p w:rsidR="00080E11" w:rsidRPr="00855D50" w:rsidRDefault="00080E11" w:rsidP="00603C2B">
      <w:pPr>
        <w:ind w:leftChars="200" w:left="630" w:hangingChars="100" w:hanging="210"/>
      </w:pPr>
      <w:r w:rsidRPr="00855D50">
        <w:rPr>
          <w:rFonts w:hint="eastAsia"/>
        </w:rPr>
        <w:t>・街かどケアカフェも最初はかなり大変だった。区との協働により、時間をかけてつくることができた。</w:t>
      </w:r>
    </w:p>
    <w:p w:rsidR="00080E11" w:rsidRPr="00855D50" w:rsidRDefault="0017389C" w:rsidP="00603C2B">
      <w:pPr>
        <w:ind w:leftChars="200" w:left="630" w:hangingChars="100" w:hanging="210"/>
      </w:pPr>
      <w:r>
        <w:rPr>
          <w:rFonts w:hint="eastAsia"/>
        </w:rPr>
        <w:t>■</w:t>
      </w:r>
      <w:r>
        <w:rPr>
          <w:rFonts w:hint="eastAsia"/>
        </w:rPr>
        <w:t>A</w:t>
      </w:r>
      <w:r>
        <w:rPr>
          <w:rFonts w:hint="eastAsia"/>
        </w:rPr>
        <w:t>委員</w:t>
      </w:r>
    </w:p>
    <w:p w:rsidR="00080E11" w:rsidRPr="00855D50" w:rsidRDefault="00080E11" w:rsidP="00603C2B">
      <w:pPr>
        <w:ind w:leftChars="200" w:left="630" w:hangingChars="100" w:hanging="210"/>
        <w:rPr>
          <w:sz w:val="22"/>
        </w:rPr>
      </w:pPr>
      <w:r w:rsidRPr="00855D50">
        <w:rPr>
          <w:rFonts w:hint="eastAsia"/>
        </w:rPr>
        <w:t>・</w:t>
      </w:r>
      <w:r w:rsidRPr="00855D50">
        <w:t>P.20-21</w:t>
      </w:r>
      <w:r w:rsidRPr="00855D50">
        <w:rPr>
          <w:rFonts w:hint="eastAsia"/>
        </w:rPr>
        <w:t>は、区内地図の間に余白がある。ここは新たな活動の発掘を生み出すのではないか。</w:t>
      </w:r>
    </w:p>
    <w:p w:rsidR="007772B3" w:rsidRPr="00855D50" w:rsidRDefault="007772B3" w:rsidP="0017389C">
      <w:pPr>
        <w:ind w:leftChars="200" w:left="640" w:hangingChars="100" w:hanging="220"/>
        <w:jc w:val="left"/>
        <w:rPr>
          <w:sz w:val="22"/>
        </w:rPr>
      </w:pPr>
      <w:r w:rsidRPr="00855D50">
        <w:rPr>
          <w:rFonts w:hint="eastAsia"/>
          <w:sz w:val="22"/>
        </w:rPr>
        <w:t>■</w:t>
      </w:r>
      <w:r w:rsidR="0017389C">
        <w:rPr>
          <w:rFonts w:hint="eastAsia"/>
          <w:sz w:val="22"/>
        </w:rPr>
        <w:t>J</w:t>
      </w:r>
      <w:r w:rsidRPr="00855D50">
        <w:rPr>
          <w:rFonts w:hint="eastAsia"/>
          <w:sz w:val="22"/>
        </w:rPr>
        <w:t>委員</w:t>
      </w:r>
    </w:p>
    <w:p w:rsidR="002F1E1C" w:rsidRDefault="00603C2B" w:rsidP="00603C2B">
      <w:pPr>
        <w:ind w:leftChars="200" w:left="640" w:hangingChars="100" w:hanging="220"/>
        <w:rPr>
          <w:sz w:val="22"/>
        </w:rPr>
      </w:pPr>
      <w:r w:rsidRPr="00855D50">
        <w:rPr>
          <w:rFonts w:hint="eastAsia"/>
          <w:sz w:val="22"/>
        </w:rPr>
        <w:t>・地域づくりは、プロセス評価がすごく大事。</w:t>
      </w:r>
      <w:r w:rsidR="00080E11" w:rsidRPr="00855D50">
        <w:rPr>
          <w:rFonts w:hint="eastAsia"/>
          <w:sz w:val="22"/>
        </w:rPr>
        <w:t>地域は時間がかかる。</w:t>
      </w:r>
      <w:r w:rsidRPr="00855D50">
        <w:rPr>
          <w:rFonts w:hint="eastAsia"/>
          <w:sz w:val="22"/>
        </w:rPr>
        <w:t>目には見える評価指標・目に見えない評価指標があるが、量的</w:t>
      </w:r>
      <w:r w:rsidR="00060BA0" w:rsidRPr="00855D50">
        <w:rPr>
          <w:rFonts w:hint="eastAsia"/>
          <w:sz w:val="22"/>
        </w:rPr>
        <w:t>・</w:t>
      </w:r>
      <w:r w:rsidRPr="00855D50">
        <w:rPr>
          <w:rFonts w:hint="eastAsia"/>
          <w:sz w:val="22"/>
        </w:rPr>
        <w:t>質的な評</w:t>
      </w:r>
      <w:r>
        <w:rPr>
          <w:rFonts w:hint="eastAsia"/>
          <w:sz w:val="22"/>
        </w:rPr>
        <w:t>価指標をしっかり持つことが大切である。</w:t>
      </w:r>
    </w:p>
    <w:p w:rsidR="00080E11" w:rsidRDefault="00080E11" w:rsidP="00603C2B">
      <w:pPr>
        <w:ind w:leftChars="200" w:left="640" w:hangingChars="100" w:hanging="220"/>
        <w:rPr>
          <w:sz w:val="22"/>
        </w:rPr>
      </w:pPr>
      <w:r>
        <w:rPr>
          <w:rFonts w:hint="eastAsia"/>
          <w:sz w:val="22"/>
        </w:rPr>
        <w:t>■事務局</w:t>
      </w:r>
    </w:p>
    <w:p w:rsidR="00080E11" w:rsidRDefault="00080E11" w:rsidP="00603C2B">
      <w:pPr>
        <w:ind w:leftChars="200" w:left="640" w:hangingChars="100" w:hanging="220"/>
        <w:rPr>
          <w:sz w:val="22"/>
        </w:rPr>
      </w:pPr>
      <w:r>
        <w:rPr>
          <w:rFonts w:hint="eastAsia"/>
          <w:sz w:val="22"/>
        </w:rPr>
        <w:t>・区の補助金が代表例であるが、公金を出すにあたり、区民に</w:t>
      </w:r>
      <w:r w:rsidR="00C31559">
        <w:rPr>
          <w:rFonts w:hint="eastAsia"/>
          <w:sz w:val="22"/>
        </w:rPr>
        <w:t>どんな効果があるのか</w:t>
      </w:r>
      <w:r>
        <w:rPr>
          <w:rFonts w:hint="eastAsia"/>
          <w:sz w:val="22"/>
        </w:rPr>
        <w:t>説明する際、プロセスの評価よりは、目に見える結果を出してしまうことがある。ここは、変えていかなければならないと感じている。</w:t>
      </w:r>
    </w:p>
    <w:p w:rsidR="00080E11" w:rsidRDefault="0017389C" w:rsidP="00603C2B">
      <w:pPr>
        <w:ind w:leftChars="200" w:left="640" w:hangingChars="100" w:hanging="220"/>
        <w:rPr>
          <w:sz w:val="22"/>
        </w:rPr>
      </w:pPr>
      <w:r>
        <w:rPr>
          <w:rFonts w:hint="eastAsia"/>
          <w:sz w:val="22"/>
        </w:rPr>
        <w:t>■</w:t>
      </w:r>
      <w:r>
        <w:rPr>
          <w:rFonts w:hint="eastAsia"/>
          <w:sz w:val="22"/>
        </w:rPr>
        <w:t>A</w:t>
      </w:r>
      <w:r>
        <w:rPr>
          <w:rFonts w:hint="eastAsia"/>
          <w:sz w:val="22"/>
        </w:rPr>
        <w:t>委員</w:t>
      </w:r>
    </w:p>
    <w:p w:rsidR="00080E11" w:rsidRDefault="00080E11" w:rsidP="00603C2B">
      <w:pPr>
        <w:ind w:leftChars="200" w:left="640" w:hangingChars="100" w:hanging="220"/>
        <w:rPr>
          <w:sz w:val="22"/>
        </w:rPr>
      </w:pPr>
      <w:r>
        <w:rPr>
          <w:rFonts w:hint="eastAsia"/>
          <w:sz w:val="22"/>
        </w:rPr>
        <w:t>・アウトプットとアウトカムがあるように、</w:t>
      </w:r>
      <w:r w:rsidR="00C31559">
        <w:rPr>
          <w:rFonts w:hint="eastAsia"/>
          <w:sz w:val="22"/>
        </w:rPr>
        <w:t>従来の目に見える評価だけではなく、アウトカム、社会的インパクト・自立発展性、受益者の満足度、波及効果での評価も必要である。</w:t>
      </w:r>
    </w:p>
    <w:p w:rsidR="008A2566" w:rsidRPr="008A2566" w:rsidRDefault="008A2566" w:rsidP="008A2566">
      <w:pPr>
        <w:ind w:leftChars="200" w:left="640" w:hangingChars="100" w:hanging="220"/>
        <w:rPr>
          <w:sz w:val="22"/>
        </w:rPr>
      </w:pPr>
      <w:r w:rsidRPr="008A2566">
        <w:rPr>
          <w:rFonts w:hint="eastAsia"/>
          <w:sz w:val="22"/>
        </w:rPr>
        <w:t>■</w:t>
      </w:r>
      <w:r w:rsidR="0017389C">
        <w:rPr>
          <w:rFonts w:hint="eastAsia"/>
          <w:sz w:val="22"/>
        </w:rPr>
        <w:t>G</w:t>
      </w:r>
      <w:r w:rsidR="00D46106">
        <w:rPr>
          <w:rFonts w:hint="eastAsia"/>
          <w:sz w:val="22"/>
        </w:rPr>
        <w:t>委員</w:t>
      </w:r>
    </w:p>
    <w:p w:rsidR="008A2566" w:rsidRDefault="008A2566" w:rsidP="008A2566">
      <w:pPr>
        <w:ind w:leftChars="200" w:left="640" w:hangingChars="100" w:hanging="220"/>
        <w:rPr>
          <w:sz w:val="22"/>
        </w:rPr>
      </w:pPr>
      <w:r w:rsidRPr="008A2566">
        <w:rPr>
          <w:rFonts w:hint="eastAsia"/>
          <w:sz w:val="22"/>
        </w:rPr>
        <w:t>・こども食堂は、</w:t>
      </w:r>
      <w:r>
        <w:rPr>
          <w:rFonts w:hint="eastAsia"/>
          <w:sz w:val="22"/>
        </w:rPr>
        <w:t>活動自体</w:t>
      </w:r>
      <w:r w:rsidR="005A60BF">
        <w:rPr>
          <w:rFonts w:hint="eastAsia"/>
          <w:sz w:val="22"/>
        </w:rPr>
        <w:t>について否定し</w:t>
      </w:r>
      <w:r w:rsidR="00A03ED8">
        <w:rPr>
          <w:rFonts w:hint="eastAsia"/>
          <w:sz w:val="22"/>
        </w:rPr>
        <w:t>ないが、</w:t>
      </w:r>
      <w:r w:rsidRPr="008A2566">
        <w:rPr>
          <w:rFonts w:hint="eastAsia"/>
          <w:sz w:val="22"/>
        </w:rPr>
        <w:t>30</w:t>
      </w:r>
      <w:r w:rsidRPr="008A2566">
        <w:rPr>
          <w:rFonts w:hint="eastAsia"/>
          <w:sz w:val="22"/>
        </w:rPr>
        <w:t>年後は</w:t>
      </w:r>
      <w:r w:rsidR="00C31559">
        <w:rPr>
          <w:rFonts w:hint="eastAsia"/>
          <w:sz w:val="22"/>
        </w:rPr>
        <w:t>もっといい形になっていてほしい。</w:t>
      </w:r>
    </w:p>
    <w:p w:rsidR="00C31559" w:rsidRDefault="0017389C" w:rsidP="008A2566">
      <w:pPr>
        <w:ind w:leftChars="200" w:left="640" w:hangingChars="100" w:hanging="220"/>
        <w:rPr>
          <w:sz w:val="22"/>
        </w:rPr>
      </w:pPr>
      <w:r>
        <w:rPr>
          <w:rFonts w:hint="eastAsia"/>
          <w:sz w:val="22"/>
        </w:rPr>
        <w:t>■</w:t>
      </w:r>
      <w:r>
        <w:rPr>
          <w:rFonts w:hint="eastAsia"/>
          <w:sz w:val="22"/>
        </w:rPr>
        <w:t>A</w:t>
      </w:r>
      <w:r>
        <w:rPr>
          <w:rFonts w:hint="eastAsia"/>
          <w:sz w:val="22"/>
        </w:rPr>
        <w:t>委員</w:t>
      </w:r>
    </w:p>
    <w:p w:rsidR="00C31559" w:rsidRDefault="00C31559" w:rsidP="008A2566">
      <w:pPr>
        <w:ind w:leftChars="200" w:left="640" w:hangingChars="100" w:hanging="220"/>
        <w:rPr>
          <w:sz w:val="22"/>
        </w:rPr>
      </w:pPr>
      <w:r>
        <w:rPr>
          <w:rFonts w:hint="eastAsia"/>
          <w:sz w:val="22"/>
        </w:rPr>
        <w:t>・</w:t>
      </w:r>
      <w:r w:rsidRPr="00C31559">
        <w:rPr>
          <w:rFonts w:hint="eastAsia"/>
          <w:sz w:val="22"/>
        </w:rPr>
        <w:t>P.20-21</w:t>
      </w:r>
      <w:r w:rsidRPr="00C31559">
        <w:rPr>
          <w:rFonts w:hint="eastAsia"/>
          <w:sz w:val="22"/>
        </w:rPr>
        <w:t>に書かれている</w:t>
      </w:r>
      <w:r>
        <w:rPr>
          <w:rFonts w:hint="eastAsia"/>
          <w:sz w:val="22"/>
        </w:rPr>
        <w:t>ことすべてが何十年後も「協働」という形で続くのではなく、また新たな協働の形もあるのではないか。</w:t>
      </w:r>
    </w:p>
    <w:p w:rsidR="008A2566" w:rsidRDefault="008A2566" w:rsidP="008A2566">
      <w:pPr>
        <w:ind w:leftChars="200" w:left="640" w:hangingChars="100" w:hanging="220"/>
        <w:rPr>
          <w:sz w:val="22"/>
        </w:rPr>
      </w:pPr>
      <w:r>
        <w:rPr>
          <w:rFonts w:hint="eastAsia"/>
          <w:sz w:val="22"/>
        </w:rPr>
        <w:t>■</w:t>
      </w:r>
      <w:r w:rsidR="0017389C">
        <w:rPr>
          <w:rFonts w:hint="eastAsia"/>
          <w:sz w:val="22"/>
        </w:rPr>
        <w:t>E</w:t>
      </w:r>
      <w:r>
        <w:rPr>
          <w:rFonts w:hint="eastAsia"/>
          <w:sz w:val="22"/>
        </w:rPr>
        <w:t>委員</w:t>
      </w:r>
    </w:p>
    <w:p w:rsidR="008A2566" w:rsidRDefault="008A2566" w:rsidP="008A2566">
      <w:pPr>
        <w:ind w:leftChars="200" w:left="640" w:hangingChars="100" w:hanging="220"/>
        <w:rPr>
          <w:sz w:val="22"/>
        </w:rPr>
      </w:pPr>
      <w:r>
        <w:rPr>
          <w:rFonts w:hint="eastAsia"/>
          <w:sz w:val="22"/>
        </w:rPr>
        <w:t>・「手探り」という表現。区民の方がとらえ方を間違えないでほしいなと感じた。</w:t>
      </w:r>
    </w:p>
    <w:p w:rsidR="00855D50" w:rsidRDefault="008A2566" w:rsidP="008A2566">
      <w:pPr>
        <w:ind w:leftChars="200" w:left="640" w:hangingChars="100" w:hanging="220"/>
        <w:rPr>
          <w:strike/>
          <w:color w:val="FF0000"/>
          <w:sz w:val="22"/>
        </w:rPr>
      </w:pPr>
      <w:r>
        <w:rPr>
          <w:rFonts w:hint="eastAsia"/>
          <w:sz w:val="22"/>
        </w:rPr>
        <w:t>・</w:t>
      </w:r>
      <w:r w:rsidRPr="008A2566">
        <w:rPr>
          <w:rFonts w:hint="eastAsia"/>
          <w:sz w:val="22"/>
        </w:rPr>
        <w:t>グランドデザイン構想（素案）</w:t>
      </w:r>
      <w:r w:rsidR="00C31559">
        <w:rPr>
          <w:rFonts w:hint="eastAsia"/>
          <w:sz w:val="22"/>
        </w:rPr>
        <w:t>であるが、一般の方が見たときにどこまで理解してもらえるか不安</w:t>
      </w:r>
      <w:r w:rsidR="00060BA0" w:rsidRPr="00855D50">
        <w:rPr>
          <w:rFonts w:hint="eastAsia"/>
          <w:sz w:val="22"/>
        </w:rPr>
        <w:t>である</w:t>
      </w:r>
      <w:r w:rsidR="00C31559">
        <w:rPr>
          <w:rFonts w:hint="eastAsia"/>
          <w:sz w:val="22"/>
        </w:rPr>
        <w:t>。</w:t>
      </w:r>
    </w:p>
    <w:p w:rsidR="008A2566" w:rsidRDefault="008A2566" w:rsidP="008A2566">
      <w:pPr>
        <w:ind w:leftChars="200" w:left="640" w:hangingChars="100" w:hanging="220"/>
        <w:rPr>
          <w:sz w:val="22"/>
        </w:rPr>
      </w:pPr>
      <w:r>
        <w:rPr>
          <w:rFonts w:hint="eastAsia"/>
          <w:sz w:val="22"/>
        </w:rPr>
        <w:t>■</w:t>
      </w:r>
      <w:r w:rsidR="0017389C">
        <w:rPr>
          <w:rFonts w:hint="eastAsia"/>
          <w:sz w:val="22"/>
        </w:rPr>
        <w:t>H</w:t>
      </w:r>
      <w:r>
        <w:rPr>
          <w:rFonts w:hint="eastAsia"/>
          <w:sz w:val="22"/>
        </w:rPr>
        <w:t>委員</w:t>
      </w:r>
    </w:p>
    <w:p w:rsidR="008A2566" w:rsidRDefault="008A2566" w:rsidP="008A2566">
      <w:pPr>
        <w:ind w:leftChars="200" w:left="640" w:hangingChars="100" w:hanging="220"/>
        <w:rPr>
          <w:sz w:val="22"/>
        </w:rPr>
      </w:pPr>
      <w:r>
        <w:rPr>
          <w:rFonts w:hint="eastAsia"/>
          <w:sz w:val="22"/>
        </w:rPr>
        <w:lastRenderedPageBreak/>
        <w:t>・</w:t>
      </w:r>
      <w:r w:rsidR="006C5FD0">
        <w:rPr>
          <w:rFonts w:hint="eastAsia"/>
          <w:sz w:val="22"/>
        </w:rPr>
        <w:t>区として、手探りの方向性の工夫がほしい。また、</w:t>
      </w:r>
      <w:r>
        <w:rPr>
          <w:rFonts w:hint="eastAsia"/>
          <w:sz w:val="22"/>
        </w:rPr>
        <w:t>信頼のない人にとっての「手探り」は逃げている感を持つ人もいるのではないか。</w:t>
      </w:r>
    </w:p>
    <w:p w:rsidR="006C5FD0" w:rsidRDefault="0017389C" w:rsidP="008A2566">
      <w:pPr>
        <w:ind w:leftChars="200" w:left="640" w:hangingChars="100" w:hanging="220"/>
        <w:rPr>
          <w:sz w:val="22"/>
        </w:rPr>
      </w:pPr>
      <w:r>
        <w:rPr>
          <w:rFonts w:hint="eastAsia"/>
          <w:sz w:val="22"/>
        </w:rPr>
        <w:t>■</w:t>
      </w:r>
      <w:r>
        <w:rPr>
          <w:rFonts w:hint="eastAsia"/>
          <w:sz w:val="22"/>
        </w:rPr>
        <w:t>G</w:t>
      </w:r>
      <w:r w:rsidR="006C5FD0">
        <w:rPr>
          <w:rFonts w:hint="eastAsia"/>
          <w:sz w:val="22"/>
        </w:rPr>
        <w:t>委員</w:t>
      </w:r>
    </w:p>
    <w:p w:rsidR="006C5FD0" w:rsidRDefault="006C5FD0" w:rsidP="008A2566">
      <w:pPr>
        <w:ind w:leftChars="200" w:left="640" w:hangingChars="100" w:hanging="220"/>
        <w:rPr>
          <w:sz w:val="22"/>
        </w:rPr>
      </w:pPr>
      <w:r>
        <w:rPr>
          <w:rFonts w:hint="eastAsia"/>
          <w:sz w:val="22"/>
        </w:rPr>
        <w:t>・区民と区が</w:t>
      </w:r>
      <w:r w:rsidR="00435306">
        <w:rPr>
          <w:rFonts w:hint="eastAsia"/>
          <w:sz w:val="22"/>
        </w:rPr>
        <w:t>一緒に</w:t>
      </w:r>
      <w:r>
        <w:rPr>
          <w:rFonts w:hint="eastAsia"/>
          <w:sz w:val="22"/>
        </w:rPr>
        <w:t>手探り</w:t>
      </w:r>
      <w:r w:rsidR="00435306">
        <w:rPr>
          <w:rFonts w:hint="eastAsia"/>
          <w:sz w:val="22"/>
        </w:rPr>
        <w:t>進めていく</w:t>
      </w:r>
      <w:r>
        <w:rPr>
          <w:rFonts w:hint="eastAsia"/>
          <w:sz w:val="22"/>
        </w:rPr>
        <w:t>、という文章は、手探りという言葉をとったときに、区民と区が</w:t>
      </w:r>
      <w:r w:rsidR="00435306">
        <w:rPr>
          <w:rFonts w:hint="eastAsia"/>
          <w:sz w:val="22"/>
        </w:rPr>
        <w:t>進めていくとなると、区民としては、不安に思うのではないか。手探り</w:t>
      </w:r>
      <w:r>
        <w:rPr>
          <w:rFonts w:hint="eastAsia"/>
          <w:sz w:val="22"/>
        </w:rPr>
        <w:t>という言葉があることによって、区も迷っているんだ。区民も区も一緒に考えてくれるんだという捉え方ができる。</w:t>
      </w:r>
      <w:r w:rsidR="00294740">
        <w:rPr>
          <w:rFonts w:hint="eastAsia"/>
          <w:sz w:val="22"/>
        </w:rPr>
        <w:t>手探りという言葉に違和感はない。</w:t>
      </w:r>
    </w:p>
    <w:p w:rsidR="00294740" w:rsidRDefault="0017389C" w:rsidP="008A2566">
      <w:pPr>
        <w:ind w:leftChars="200" w:left="640" w:hangingChars="100" w:hanging="220"/>
        <w:rPr>
          <w:sz w:val="22"/>
        </w:rPr>
      </w:pPr>
      <w:r>
        <w:rPr>
          <w:rFonts w:hint="eastAsia"/>
          <w:sz w:val="22"/>
        </w:rPr>
        <w:t>■</w:t>
      </w:r>
      <w:r>
        <w:rPr>
          <w:rFonts w:hint="eastAsia"/>
          <w:sz w:val="22"/>
        </w:rPr>
        <w:t>A</w:t>
      </w:r>
      <w:r>
        <w:rPr>
          <w:rFonts w:hint="eastAsia"/>
          <w:sz w:val="22"/>
        </w:rPr>
        <w:t>委員</w:t>
      </w:r>
    </w:p>
    <w:p w:rsidR="00294740" w:rsidRPr="00294740" w:rsidRDefault="00294740" w:rsidP="008A2566">
      <w:pPr>
        <w:ind w:leftChars="200" w:left="640" w:hangingChars="100" w:hanging="220"/>
        <w:rPr>
          <w:sz w:val="22"/>
        </w:rPr>
      </w:pPr>
      <w:r>
        <w:rPr>
          <w:rFonts w:hint="eastAsia"/>
          <w:sz w:val="22"/>
        </w:rPr>
        <w:t>・手探りは、強調しても良い表現である。</w:t>
      </w:r>
    </w:p>
    <w:p w:rsidR="00A03ED8" w:rsidRDefault="00A03ED8" w:rsidP="008A2566">
      <w:pPr>
        <w:ind w:leftChars="200" w:left="640" w:hangingChars="100" w:hanging="220"/>
        <w:rPr>
          <w:sz w:val="22"/>
        </w:rPr>
      </w:pPr>
      <w:r>
        <w:rPr>
          <w:rFonts w:hint="eastAsia"/>
          <w:sz w:val="22"/>
        </w:rPr>
        <w:t>■</w:t>
      </w:r>
      <w:r w:rsidR="0017389C">
        <w:rPr>
          <w:rFonts w:hint="eastAsia"/>
          <w:sz w:val="22"/>
        </w:rPr>
        <w:t>D</w:t>
      </w:r>
      <w:r>
        <w:rPr>
          <w:rFonts w:hint="eastAsia"/>
          <w:sz w:val="22"/>
        </w:rPr>
        <w:t>委員</w:t>
      </w:r>
    </w:p>
    <w:p w:rsidR="00A03ED8" w:rsidRDefault="00A03ED8" w:rsidP="008A2566">
      <w:pPr>
        <w:ind w:leftChars="200" w:left="640" w:hangingChars="100" w:hanging="220"/>
        <w:rPr>
          <w:sz w:val="22"/>
        </w:rPr>
      </w:pPr>
      <w:r>
        <w:rPr>
          <w:rFonts w:hint="eastAsia"/>
          <w:sz w:val="22"/>
        </w:rPr>
        <w:t>・</w:t>
      </w:r>
      <w:r w:rsidR="00435306">
        <w:rPr>
          <w:rFonts w:hint="eastAsia"/>
          <w:sz w:val="22"/>
        </w:rPr>
        <w:t>読んでもらいやすい冊子にするために、</w:t>
      </w:r>
      <w:r>
        <w:rPr>
          <w:rFonts w:hint="eastAsia"/>
          <w:sz w:val="22"/>
        </w:rPr>
        <w:t>各グランドデザインで、文字のフォントに違いがある。文字数にも違いがある。</w:t>
      </w:r>
    </w:p>
    <w:p w:rsidR="00A03ED8" w:rsidRDefault="00A03ED8" w:rsidP="008A2566">
      <w:pPr>
        <w:ind w:leftChars="200" w:left="640" w:hangingChars="100" w:hanging="220"/>
        <w:rPr>
          <w:sz w:val="22"/>
        </w:rPr>
      </w:pPr>
      <w:r>
        <w:rPr>
          <w:rFonts w:hint="eastAsia"/>
          <w:sz w:val="22"/>
        </w:rPr>
        <w:t>・手探りは、強調してもいい表現であると思う。</w:t>
      </w:r>
    </w:p>
    <w:p w:rsidR="00D46106" w:rsidRPr="00D46106" w:rsidRDefault="00D46106" w:rsidP="00D46106">
      <w:pPr>
        <w:ind w:leftChars="200" w:left="640" w:hangingChars="100" w:hanging="220"/>
        <w:rPr>
          <w:sz w:val="22"/>
        </w:rPr>
      </w:pPr>
      <w:r>
        <w:rPr>
          <w:rFonts w:hint="eastAsia"/>
          <w:sz w:val="22"/>
        </w:rPr>
        <w:t>■</w:t>
      </w:r>
      <w:r w:rsidR="0017389C">
        <w:rPr>
          <w:rFonts w:hint="eastAsia"/>
          <w:sz w:val="22"/>
        </w:rPr>
        <w:t>K</w:t>
      </w:r>
      <w:bookmarkStart w:id="0" w:name="_GoBack"/>
      <w:bookmarkEnd w:id="0"/>
      <w:r w:rsidRPr="00D46106">
        <w:rPr>
          <w:rFonts w:hint="eastAsia"/>
          <w:sz w:val="22"/>
        </w:rPr>
        <w:t>委員</w:t>
      </w:r>
    </w:p>
    <w:p w:rsidR="00D46106" w:rsidRPr="008A2566" w:rsidRDefault="00D46106" w:rsidP="00D46106">
      <w:pPr>
        <w:ind w:leftChars="200" w:left="640" w:hangingChars="100" w:hanging="220"/>
        <w:rPr>
          <w:sz w:val="22"/>
        </w:rPr>
      </w:pPr>
      <w:r w:rsidRPr="00D46106">
        <w:rPr>
          <w:rFonts w:hint="eastAsia"/>
          <w:sz w:val="22"/>
        </w:rPr>
        <w:t>・</w:t>
      </w:r>
      <w:r w:rsidR="00082089">
        <w:rPr>
          <w:rFonts w:hint="eastAsia"/>
          <w:sz w:val="22"/>
        </w:rPr>
        <w:t>両開きのデザインに感心したが、インデックスをつけるなどさらに工夫できることもあるかと感じる。</w:t>
      </w:r>
    </w:p>
    <w:p w:rsidR="00A03ED8" w:rsidRDefault="00A03ED8" w:rsidP="00A03ED8">
      <w:pPr>
        <w:ind w:left="660" w:hangingChars="300" w:hanging="660"/>
        <w:rPr>
          <w:color w:val="FF0000"/>
          <w:sz w:val="22"/>
        </w:rPr>
      </w:pPr>
    </w:p>
    <w:p w:rsidR="00D27E8B" w:rsidRPr="00C53200" w:rsidRDefault="00A03ED8" w:rsidP="00A03ED8">
      <w:pPr>
        <w:ind w:left="660" w:hangingChars="300" w:hanging="660"/>
        <w:rPr>
          <w:rFonts w:asciiTheme="majorEastAsia" w:eastAsiaTheme="majorEastAsia" w:hAnsiTheme="majorEastAsia"/>
          <w:sz w:val="22"/>
        </w:rPr>
      </w:pPr>
      <w:r w:rsidRPr="00C53200">
        <w:rPr>
          <w:rFonts w:asciiTheme="majorEastAsia" w:eastAsiaTheme="majorEastAsia" w:hAnsiTheme="majorEastAsia" w:hint="eastAsia"/>
          <w:sz w:val="22"/>
        </w:rPr>
        <w:t>（２）　区民参加と協働のシンポジウムについて</w:t>
      </w:r>
    </w:p>
    <w:p w:rsidR="00A03ED8" w:rsidRDefault="00A03ED8" w:rsidP="007E4C73">
      <w:pPr>
        <w:ind w:leftChars="200" w:left="640" w:hangingChars="100" w:hanging="220"/>
        <w:rPr>
          <w:sz w:val="22"/>
        </w:rPr>
      </w:pPr>
      <w:r w:rsidRPr="00A03ED8">
        <w:rPr>
          <w:rFonts w:hint="eastAsia"/>
          <w:sz w:val="22"/>
        </w:rPr>
        <w:t>■事務局</w:t>
      </w:r>
    </w:p>
    <w:p w:rsidR="00A03ED8" w:rsidRPr="00A03ED8" w:rsidRDefault="00EA0D85" w:rsidP="00A03ED8">
      <w:pPr>
        <w:ind w:leftChars="200" w:left="640" w:hangingChars="100" w:hanging="220"/>
        <w:rPr>
          <w:sz w:val="22"/>
        </w:rPr>
      </w:pPr>
      <w:r>
        <w:rPr>
          <w:rFonts w:hint="eastAsia"/>
          <w:sz w:val="22"/>
        </w:rPr>
        <w:t>－</w:t>
      </w:r>
      <w:r w:rsidR="00A03ED8" w:rsidRPr="00A03ED8">
        <w:rPr>
          <w:rFonts w:hint="eastAsia"/>
          <w:sz w:val="22"/>
        </w:rPr>
        <w:t>資料３　シンポジウム「（仮）区民参加と協働の区政実現に向けて」（案）説明</w:t>
      </w:r>
    </w:p>
    <w:p w:rsidR="00A03ED8" w:rsidRPr="00A03ED8" w:rsidRDefault="00CE10C5" w:rsidP="00A03ED8">
      <w:pPr>
        <w:ind w:leftChars="200" w:left="640" w:hangingChars="100" w:hanging="220"/>
        <w:rPr>
          <w:sz w:val="22"/>
        </w:rPr>
      </w:pPr>
      <w:r>
        <w:rPr>
          <w:rFonts w:hint="eastAsia"/>
          <w:sz w:val="22"/>
        </w:rPr>
        <w:t>・</w:t>
      </w:r>
      <w:r w:rsidRPr="00CE10C5">
        <w:rPr>
          <w:rFonts w:hint="eastAsia"/>
          <w:sz w:val="22"/>
        </w:rPr>
        <w:t>区民協働のあり方検討会議がまとめた報告書の内容を、当会議の委員から、区民に発信するとともに、「暮らし」・「都市」のグランドデザインが目指す将来像の実現に向け、欠かすことができない「区民参加と協働」を、区民と区が</w:t>
      </w:r>
      <w:r>
        <w:rPr>
          <w:rFonts w:hint="eastAsia"/>
          <w:sz w:val="22"/>
        </w:rPr>
        <w:t>ともに考える機会とするため、シンポジウムを開</w:t>
      </w:r>
      <w:r w:rsidRPr="00855D50">
        <w:rPr>
          <w:rFonts w:hint="eastAsia"/>
          <w:sz w:val="22"/>
        </w:rPr>
        <w:t>催</w:t>
      </w:r>
      <w:r w:rsidR="00EA0D85" w:rsidRPr="00855D50">
        <w:rPr>
          <w:rFonts w:hint="eastAsia"/>
          <w:sz w:val="22"/>
        </w:rPr>
        <w:t>する</w:t>
      </w:r>
      <w:r w:rsidRPr="00855D50">
        <w:rPr>
          <w:rFonts w:hint="eastAsia"/>
          <w:sz w:val="22"/>
        </w:rPr>
        <w:t>。</w:t>
      </w:r>
    </w:p>
    <w:p w:rsidR="00A03ED8" w:rsidRDefault="00CE10C5" w:rsidP="00A03ED8">
      <w:pPr>
        <w:ind w:leftChars="200" w:left="640" w:hangingChars="100" w:hanging="220"/>
        <w:rPr>
          <w:sz w:val="22"/>
        </w:rPr>
      </w:pPr>
      <w:r w:rsidRPr="00CE10C5">
        <w:rPr>
          <w:rFonts w:hint="eastAsia"/>
          <w:sz w:val="22"/>
        </w:rPr>
        <w:t>■座長</w:t>
      </w:r>
    </w:p>
    <w:p w:rsidR="00CE10C5" w:rsidRDefault="00CE10C5" w:rsidP="00A03ED8">
      <w:pPr>
        <w:ind w:leftChars="200" w:left="640" w:hangingChars="100" w:hanging="220"/>
        <w:rPr>
          <w:sz w:val="22"/>
        </w:rPr>
      </w:pPr>
      <w:r>
        <w:rPr>
          <w:rFonts w:hint="eastAsia"/>
          <w:sz w:val="22"/>
        </w:rPr>
        <w:t>・グランドデザインの説明に５分は短いのではないか。</w:t>
      </w:r>
    </w:p>
    <w:p w:rsidR="00CE10C5" w:rsidRDefault="00CE10C5" w:rsidP="00A03ED8">
      <w:pPr>
        <w:ind w:leftChars="200" w:left="640" w:hangingChars="100" w:hanging="220"/>
        <w:rPr>
          <w:sz w:val="22"/>
        </w:rPr>
      </w:pPr>
      <w:r>
        <w:rPr>
          <w:rFonts w:hint="eastAsia"/>
          <w:sz w:val="22"/>
        </w:rPr>
        <w:t>・参加人数</w:t>
      </w:r>
      <w:r>
        <w:rPr>
          <w:rFonts w:hint="eastAsia"/>
          <w:sz w:val="22"/>
        </w:rPr>
        <w:t>150</w:t>
      </w:r>
      <w:r>
        <w:rPr>
          <w:rFonts w:hint="eastAsia"/>
          <w:sz w:val="22"/>
        </w:rPr>
        <w:t>名は、どのような区民を想定しているのか。</w:t>
      </w:r>
      <w:r w:rsidR="000309F0">
        <w:rPr>
          <w:rFonts w:hint="eastAsia"/>
          <w:sz w:val="22"/>
        </w:rPr>
        <w:t>区管理職をはじめとした</w:t>
      </w:r>
      <w:r w:rsidR="00DD2D2C">
        <w:rPr>
          <w:rFonts w:hint="eastAsia"/>
          <w:sz w:val="22"/>
        </w:rPr>
        <w:t>区職</w:t>
      </w:r>
      <w:r w:rsidR="000309F0">
        <w:rPr>
          <w:rFonts w:hint="eastAsia"/>
          <w:sz w:val="22"/>
        </w:rPr>
        <w:t>員や</w:t>
      </w:r>
      <w:r w:rsidR="00DD2D2C">
        <w:rPr>
          <w:rFonts w:hint="eastAsia"/>
          <w:sz w:val="22"/>
        </w:rPr>
        <w:t>練馬地域活動フェスティバルに参加する団体の方にも周知していただきたい。</w:t>
      </w:r>
    </w:p>
    <w:p w:rsidR="00CE10C5" w:rsidRDefault="00CE10C5" w:rsidP="00A03ED8">
      <w:pPr>
        <w:ind w:leftChars="200" w:left="640" w:hangingChars="100" w:hanging="220"/>
        <w:rPr>
          <w:sz w:val="22"/>
        </w:rPr>
      </w:pPr>
      <w:r w:rsidRPr="00CE10C5">
        <w:rPr>
          <w:rFonts w:hint="eastAsia"/>
          <w:sz w:val="22"/>
        </w:rPr>
        <w:t>■事務局</w:t>
      </w:r>
    </w:p>
    <w:p w:rsidR="00CE10C5" w:rsidRDefault="00CE10C5" w:rsidP="00A03ED8">
      <w:pPr>
        <w:ind w:leftChars="200" w:left="640" w:hangingChars="100" w:hanging="220"/>
        <w:rPr>
          <w:sz w:val="22"/>
        </w:rPr>
      </w:pPr>
      <w:r>
        <w:rPr>
          <w:rFonts w:hint="eastAsia"/>
          <w:sz w:val="22"/>
        </w:rPr>
        <w:t>・グランドデザインは、事務局から説明する。時間は、改めて調整する。</w:t>
      </w:r>
    </w:p>
    <w:p w:rsidR="00CE10C5" w:rsidRDefault="000309F0" w:rsidP="00A03ED8">
      <w:pPr>
        <w:ind w:leftChars="200" w:left="640" w:hangingChars="100" w:hanging="220"/>
        <w:rPr>
          <w:sz w:val="22"/>
        </w:rPr>
      </w:pPr>
      <w:r>
        <w:rPr>
          <w:rFonts w:hint="eastAsia"/>
          <w:sz w:val="22"/>
        </w:rPr>
        <w:t>・参加</w:t>
      </w:r>
      <w:r w:rsidR="00CE10C5">
        <w:rPr>
          <w:rFonts w:hint="eastAsia"/>
          <w:sz w:val="22"/>
        </w:rPr>
        <w:t>は、日頃地域で活動されている区民を想定している。</w:t>
      </w:r>
      <w:r w:rsidR="00DD2D2C">
        <w:rPr>
          <w:rFonts w:hint="eastAsia"/>
          <w:sz w:val="22"/>
        </w:rPr>
        <w:t>もちろん区職員もできる限り参加する予定である。</w:t>
      </w:r>
    </w:p>
    <w:p w:rsidR="00DD2D2C" w:rsidRDefault="00DD2D2C" w:rsidP="00A03ED8">
      <w:pPr>
        <w:ind w:leftChars="200" w:left="640" w:hangingChars="100" w:hanging="220"/>
        <w:rPr>
          <w:sz w:val="22"/>
        </w:rPr>
      </w:pPr>
    </w:p>
    <w:p w:rsidR="00DD2D2C" w:rsidRDefault="00DD2D2C" w:rsidP="00A03ED8">
      <w:pPr>
        <w:ind w:leftChars="200" w:left="640" w:hangingChars="100" w:hanging="220"/>
        <w:rPr>
          <w:sz w:val="22"/>
        </w:rPr>
      </w:pPr>
      <w:r w:rsidRPr="00DD2D2C">
        <w:rPr>
          <w:rFonts w:hint="eastAsia"/>
          <w:sz w:val="22"/>
        </w:rPr>
        <w:t>－</w:t>
      </w:r>
      <w:r>
        <w:rPr>
          <w:rFonts w:hint="eastAsia"/>
          <w:sz w:val="22"/>
        </w:rPr>
        <w:t xml:space="preserve">　パネリストの選出</w:t>
      </w:r>
      <w:r w:rsidR="00F5059C">
        <w:rPr>
          <w:rFonts w:hint="eastAsia"/>
          <w:sz w:val="22"/>
        </w:rPr>
        <w:t xml:space="preserve">　</w:t>
      </w:r>
    </w:p>
    <w:p w:rsidR="00080E11" w:rsidRDefault="00080E11" w:rsidP="00F5059C">
      <w:pPr>
        <w:ind w:leftChars="200" w:left="640" w:hangingChars="100" w:hanging="220"/>
        <w:rPr>
          <w:sz w:val="22"/>
        </w:rPr>
      </w:pPr>
    </w:p>
    <w:p w:rsidR="00F5059C" w:rsidRPr="00F5059C" w:rsidRDefault="00F5059C" w:rsidP="00F5059C">
      <w:pPr>
        <w:ind w:leftChars="200" w:left="640" w:hangingChars="100" w:hanging="220"/>
        <w:rPr>
          <w:sz w:val="22"/>
        </w:rPr>
      </w:pPr>
      <w:r w:rsidRPr="00F5059C">
        <w:rPr>
          <w:rFonts w:hint="eastAsia"/>
          <w:sz w:val="22"/>
        </w:rPr>
        <w:lastRenderedPageBreak/>
        <w:t>■事務局</w:t>
      </w:r>
    </w:p>
    <w:p w:rsidR="00CE10C5" w:rsidRDefault="00F5059C" w:rsidP="00F5059C">
      <w:pPr>
        <w:ind w:leftChars="200" w:left="640" w:hangingChars="100" w:hanging="220"/>
        <w:rPr>
          <w:sz w:val="22"/>
        </w:rPr>
      </w:pPr>
      <w:r>
        <w:rPr>
          <w:rFonts w:hint="eastAsia"/>
          <w:sz w:val="22"/>
        </w:rPr>
        <w:t>・</w:t>
      </w:r>
      <w:r w:rsidR="004F5C6D">
        <w:rPr>
          <w:rFonts w:hint="eastAsia"/>
          <w:sz w:val="22"/>
        </w:rPr>
        <w:t>今回</w:t>
      </w:r>
      <w:r w:rsidR="004F5C6D" w:rsidRPr="00855D50">
        <w:rPr>
          <w:rFonts w:hint="eastAsia"/>
          <w:sz w:val="22"/>
        </w:rPr>
        <w:t>で</w:t>
      </w:r>
      <w:r w:rsidR="00EA0D85" w:rsidRPr="00855D50">
        <w:rPr>
          <w:rFonts w:hint="eastAsia"/>
          <w:sz w:val="22"/>
        </w:rPr>
        <w:t>区民協働のあり方検討</w:t>
      </w:r>
      <w:r w:rsidR="004F5C6D" w:rsidRPr="00855D50">
        <w:rPr>
          <w:rFonts w:hint="eastAsia"/>
          <w:sz w:val="22"/>
        </w:rPr>
        <w:t>会議は、終了</w:t>
      </w:r>
      <w:r w:rsidR="00EA0D85" w:rsidRPr="00855D50">
        <w:rPr>
          <w:rFonts w:hint="eastAsia"/>
          <w:sz w:val="22"/>
        </w:rPr>
        <w:t>する</w:t>
      </w:r>
      <w:r w:rsidR="004F5C6D" w:rsidRPr="00855D50">
        <w:rPr>
          <w:rFonts w:hint="eastAsia"/>
          <w:sz w:val="22"/>
        </w:rPr>
        <w:t>。</w:t>
      </w:r>
      <w:r w:rsidR="004F5C6D">
        <w:rPr>
          <w:rFonts w:hint="eastAsia"/>
          <w:sz w:val="22"/>
        </w:rPr>
        <w:t>次回は、平成</w:t>
      </w:r>
      <w:r w:rsidR="004F5C6D">
        <w:rPr>
          <w:rFonts w:hint="eastAsia"/>
          <w:sz w:val="22"/>
        </w:rPr>
        <w:t>30</w:t>
      </w:r>
      <w:r w:rsidR="004F5C6D">
        <w:rPr>
          <w:rFonts w:hint="eastAsia"/>
          <w:sz w:val="22"/>
        </w:rPr>
        <w:t>年３月</w:t>
      </w:r>
      <w:r w:rsidR="004F5C6D">
        <w:rPr>
          <w:rFonts w:hint="eastAsia"/>
          <w:sz w:val="22"/>
        </w:rPr>
        <w:t>22</w:t>
      </w:r>
      <w:r w:rsidR="004F5C6D">
        <w:rPr>
          <w:rFonts w:hint="eastAsia"/>
          <w:sz w:val="22"/>
        </w:rPr>
        <w:t>日</w:t>
      </w:r>
      <w:r w:rsidR="002F0309">
        <w:rPr>
          <w:rFonts w:hint="eastAsia"/>
          <w:sz w:val="22"/>
        </w:rPr>
        <w:t>（木）</w:t>
      </w:r>
      <w:r w:rsidR="004F5C6D">
        <w:rPr>
          <w:rFonts w:hint="eastAsia"/>
          <w:sz w:val="22"/>
        </w:rPr>
        <w:t>のシンポジウ</w:t>
      </w:r>
      <w:r w:rsidR="000309F0">
        <w:rPr>
          <w:rFonts w:hint="eastAsia"/>
          <w:sz w:val="22"/>
        </w:rPr>
        <w:t>ムを予定している。パネリストとして登壇していただく方には、別途</w:t>
      </w:r>
      <w:r w:rsidR="004F5C6D">
        <w:rPr>
          <w:rFonts w:hint="eastAsia"/>
          <w:sz w:val="22"/>
        </w:rPr>
        <w:t>連絡し、当日の調整を行う。</w:t>
      </w:r>
    </w:p>
    <w:p w:rsidR="007D7AC7" w:rsidRPr="009074FD" w:rsidRDefault="007D7AC7" w:rsidP="007E4C73">
      <w:pPr>
        <w:ind w:leftChars="200" w:left="640" w:hangingChars="100" w:hanging="220"/>
        <w:rPr>
          <w:sz w:val="22"/>
        </w:rPr>
      </w:pPr>
      <w:r w:rsidRPr="009074FD">
        <w:rPr>
          <w:rFonts w:hint="eastAsia"/>
          <w:sz w:val="22"/>
        </w:rPr>
        <w:t>■座長</w:t>
      </w:r>
    </w:p>
    <w:p w:rsidR="007D7AC7" w:rsidRPr="009074FD" w:rsidRDefault="009074FD" w:rsidP="007E4C73">
      <w:pPr>
        <w:ind w:leftChars="200" w:left="640" w:hangingChars="100" w:hanging="220"/>
        <w:rPr>
          <w:sz w:val="22"/>
        </w:rPr>
      </w:pPr>
      <w:r>
        <w:rPr>
          <w:rFonts w:hint="eastAsia"/>
          <w:sz w:val="22"/>
        </w:rPr>
        <w:t>・以上で、第６</w:t>
      </w:r>
      <w:r w:rsidR="007D7AC7" w:rsidRPr="009074FD">
        <w:rPr>
          <w:rFonts w:hint="eastAsia"/>
          <w:sz w:val="22"/>
        </w:rPr>
        <w:t>回区民協働のあり方検討会議を終了する。</w:t>
      </w:r>
    </w:p>
    <w:p w:rsidR="001376BF" w:rsidRPr="009074FD" w:rsidRDefault="001376BF" w:rsidP="004B3376">
      <w:pPr>
        <w:ind w:left="660" w:hangingChars="300" w:hanging="660"/>
        <w:rPr>
          <w:sz w:val="22"/>
        </w:rPr>
      </w:pPr>
    </w:p>
    <w:sectPr w:rsidR="001376BF" w:rsidRPr="009074FD" w:rsidSect="004A1DD3">
      <w:footerReference w:type="default" r:id="rId7"/>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40" w:rsidRDefault="00294740" w:rsidP="00386D1E">
      <w:r>
        <w:separator/>
      </w:r>
    </w:p>
  </w:endnote>
  <w:endnote w:type="continuationSeparator" w:id="0">
    <w:p w:rsidR="00294740" w:rsidRDefault="00294740" w:rsidP="0038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28945"/>
      <w:docPartObj>
        <w:docPartGallery w:val="Page Numbers (Bottom of Page)"/>
        <w:docPartUnique/>
      </w:docPartObj>
    </w:sdtPr>
    <w:sdtEndPr/>
    <w:sdtContent>
      <w:p w:rsidR="00294740" w:rsidRDefault="00294740">
        <w:pPr>
          <w:pStyle w:val="a6"/>
          <w:jc w:val="center"/>
        </w:pPr>
        <w:r>
          <w:fldChar w:fldCharType="begin"/>
        </w:r>
        <w:r>
          <w:instrText>PAGE   \* MERGEFORMAT</w:instrText>
        </w:r>
        <w:r>
          <w:fldChar w:fldCharType="separate"/>
        </w:r>
        <w:r w:rsidR="0017389C" w:rsidRPr="0017389C">
          <w:rPr>
            <w:noProof/>
            <w:lang w:val="ja-JP"/>
          </w:rPr>
          <w:t>5</w:t>
        </w:r>
        <w:r>
          <w:fldChar w:fldCharType="end"/>
        </w:r>
      </w:p>
    </w:sdtContent>
  </w:sdt>
  <w:p w:rsidR="00294740" w:rsidRDefault="002947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40" w:rsidRDefault="00294740" w:rsidP="00386D1E">
      <w:r>
        <w:separator/>
      </w:r>
    </w:p>
  </w:footnote>
  <w:footnote w:type="continuationSeparator" w:id="0">
    <w:p w:rsidR="00294740" w:rsidRDefault="00294740" w:rsidP="0038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718"/>
    <w:multiLevelType w:val="hybridMultilevel"/>
    <w:tmpl w:val="D1F2DF02"/>
    <w:lvl w:ilvl="0" w:tplc="46D4C9C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51163F4"/>
    <w:multiLevelType w:val="hybridMultilevel"/>
    <w:tmpl w:val="38E4E59C"/>
    <w:lvl w:ilvl="0" w:tplc="FE9C3C6A">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 w15:restartNumberingAfterBreak="0">
    <w:nsid w:val="17596144"/>
    <w:multiLevelType w:val="hybridMultilevel"/>
    <w:tmpl w:val="AA62E8DC"/>
    <w:lvl w:ilvl="0" w:tplc="1EF269FE">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1F6120E"/>
    <w:multiLevelType w:val="hybridMultilevel"/>
    <w:tmpl w:val="E46C8E26"/>
    <w:lvl w:ilvl="0" w:tplc="18CEF30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B2978F1"/>
    <w:multiLevelType w:val="hybridMultilevel"/>
    <w:tmpl w:val="70026798"/>
    <w:lvl w:ilvl="0" w:tplc="AD7CFC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B5F50"/>
    <w:multiLevelType w:val="hybridMultilevel"/>
    <w:tmpl w:val="992A4838"/>
    <w:lvl w:ilvl="0" w:tplc="E00CC2D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8110075"/>
    <w:multiLevelType w:val="hybridMultilevel"/>
    <w:tmpl w:val="E1226E46"/>
    <w:lvl w:ilvl="0" w:tplc="FFE20E74">
      <w:start w:val="1"/>
      <w:numFmt w:val="decimalFullWidth"/>
      <w:lvlText w:val="（%1）"/>
      <w:lvlJc w:val="left"/>
      <w:pPr>
        <w:ind w:left="1140" w:hanging="720"/>
      </w:pPr>
      <w:rPr>
        <w:rFonts w:hint="default"/>
      </w:rPr>
    </w:lvl>
    <w:lvl w:ilvl="1" w:tplc="09FA1E5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1718E1"/>
    <w:multiLevelType w:val="hybridMultilevel"/>
    <w:tmpl w:val="588ED416"/>
    <w:lvl w:ilvl="0" w:tplc="BCAC8A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5FB297E"/>
    <w:multiLevelType w:val="hybridMultilevel"/>
    <w:tmpl w:val="135C0648"/>
    <w:lvl w:ilvl="0" w:tplc="0D9EC8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B36F17"/>
    <w:multiLevelType w:val="hybridMultilevel"/>
    <w:tmpl w:val="BFF47898"/>
    <w:lvl w:ilvl="0" w:tplc="A676715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5"/>
  </w:num>
  <w:num w:numId="3">
    <w:abstractNumId w:val="9"/>
  </w:num>
  <w:num w:numId="4">
    <w:abstractNumId w:val="0"/>
  </w:num>
  <w:num w:numId="5">
    <w:abstractNumId w:val="3"/>
  </w:num>
  <w:num w:numId="6">
    <w:abstractNumId w:val="2"/>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7F"/>
    <w:rsid w:val="0000321C"/>
    <w:rsid w:val="000127BC"/>
    <w:rsid w:val="00013A35"/>
    <w:rsid w:val="000309F0"/>
    <w:rsid w:val="00033072"/>
    <w:rsid w:val="000450F6"/>
    <w:rsid w:val="00050C47"/>
    <w:rsid w:val="00056F5F"/>
    <w:rsid w:val="00060BA0"/>
    <w:rsid w:val="00077F79"/>
    <w:rsid w:val="00080E11"/>
    <w:rsid w:val="00082089"/>
    <w:rsid w:val="0009504B"/>
    <w:rsid w:val="000A261D"/>
    <w:rsid w:val="000A4A81"/>
    <w:rsid w:val="000A6238"/>
    <w:rsid w:val="000A7209"/>
    <w:rsid w:val="000C0942"/>
    <w:rsid w:val="000C4342"/>
    <w:rsid w:val="000F3FF6"/>
    <w:rsid w:val="00115BD6"/>
    <w:rsid w:val="00116D63"/>
    <w:rsid w:val="00136E49"/>
    <w:rsid w:val="001376BF"/>
    <w:rsid w:val="00144851"/>
    <w:rsid w:val="0015360E"/>
    <w:rsid w:val="00166F37"/>
    <w:rsid w:val="00167059"/>
    <w:rsid w:val="0017389C"/>
    <w:rsid w:val="0018216F"/>
    <w:rsid w:val="00182547"/>
    <w:rsid w:val="0019186F"/>
    <w:rsid w:val="001974AE"/>
    <w:rsid w:val="001A2483"/>
    <w:rsid w:val="001A669C"/>
    <w:rsid w:val="001C0CB0"/>
    <w:rsid w:val="001C5E75"/>
    <w:rsid w:val="001C6940"/>
    <w:rsid w:val="001D677D"/>
    <w:rsid w:val="001D747F"/>
    <w:rsid w:val="001E215C"/>
    <w:rsid w:val="001E2D17"/>
    <w:rsid w:val="001E36EB"/>
    <w:rsid w:val="001F54E2"/>
    <w:rsid w:val="00200E12"/>
    <w:rsid w:val="00217F31"/>
    <w:rsid w:val="0023168D"/>
    <w:rsid w:val="0023609F"/>
    <w:rsid w:val="00241AED"/>
    <w:rsid w:val="002545A4"/>
    <w:rsid w:val="0026210E"/>
    <w:rsid w:val="00262EF1"/>
    <w:rsid w:val="00285B36"/>
    <w:rsid w:val="0029106D"/>
    <w:rsid w:val="0029179D"/>
    <w:rsid w:val="0029337D"/>
    <w:rsid w:val="00294740"/>
    <w:rsid w:val="002A42EA"/>
    <w:rsid w:val="002A65EE"/>
    <w:rsid w:val="002B2B0E"/>
    <w:rsid w:val="002E232C"/>
    <w:rsid w:val="002E3DF2"/>
    <w:rsid w:val="002F0309"/>
    <w:rsid w:val="002F1E1C"/>
    <w:rsid w:val="003059B1"/>
    <w:rsid w:val="003121F4"/>
    <w:rsid w:val="00325386"/>
    <w:rsid w:val="00352F65"/>
    <w:rsid w:val="003561AE"/>
    <w:rsid w:val="0035649F"/>
    <w:rsid w:val="00383FFC"/>
    <w:rsid w:val="00386D1E"/>
    <w:rsid w:val="003B05A9"/>
    <w:rsid w:val="003B32AD"/>
    <w:rsid w:val="003E74A1"/>
    <w:rsid w:val="003F155C"/>
    <w:rsid w:val="003F24C3"/>
    <w:rsid w:val="004166E9"/>
    <w:rsid w:val="00425660"/>
    <w:rsid w:val="00435306"/>
    <w:rsid w:val="004466C1"/>
    <w:rsid w:val="00465A59"/>
    <w:rsid w:val="00470C6F"/>
    <w:rsid w:val="0047423F"/>
    <w:rsid w:val="00480C8C"/>
    <w:rsid w:val="00496ACC"/>
    <w:rsid w:val="004A0384"/>
    <w:rsid w:val="004A09A0"/>
    <w:rsid w:val="004A1DD3"/>
    <w:rsid w:val="004A52B8"/>
    <w:rsid w:val="004A58A4"/>
    <w:rsid w:val="004A5C03"/>
    <w:rsid w:val="004B3376"/>
    <w:rsid w:val="004B45B6"/>
    <w:rsid w:val="004B562A"/>
    <w:rsid w:val="004C2B38"/>
    <w:rsid w:val="004E6DEF"/>
    <w:rsid w:val="004F4AA6"/>
    <w:rsid w:val="004F5C6D"/>
    <w:rsid w:val="0051017E"/>
    <w:rsid w:val="00510546"/>
    <w:rsid w:val="00521E4D"/>
    <w:rsid w:val="00524AE5"/>
    <w:rsid w:val="005250AA"/>
    <w:rsid w:val="0053721F"/>
    <w:rsid w:val="005421F6"/>
    <w:rsid w:val="00547F15"/>
    <w:rsid w:val="00562337"/>
    <w:rsid w:val="00564107"/>
    <w:rsid w:val="005642F6"/>
    <w:rsid w:val="00570863"/>
    <w:rsid w:val="0057238D"/>
    <w:rsid w:val="00587B3A"/>
    <w:rsid w:val="005A3B76"/>
    <w:rsid w:val="005A60BF"/>
    <w:rsid w:val="005A7682"/>
    <w:rsid w:val="005B4670"/>
    <w:rsid w:val="005E789D"/>
    <w:rsid w:val="00600939"/>
    <w:rsid w:val="00603C2B"/>
    <w:rsid w:val="00610318"/>
    <w:rsid w:val="006352F9"/>
    <w:rsid w:val="00644B15"/>
    <w:rsid w:val="00647726"/>
    <w:rsid w:val="00653634"/>
    <w:rsid w:val="0067612A"/>
    <w:rsid w:val="00683112"/>
    <w:rsid w:val="006942D9"/>
    <w:rsid w:val="006A5F02"/>
    <w:rsid w:val="006A7F44"/>
    <w:rsid w:val="006B61D3"/>
    <w:rsid w:val="006C09DA"/>
    <w:rsid w:val="006C5FD0"/>
    <w:rsid w:val="006C7497"/>
    <w:rsid w:val="006E12D9"/>
    <w:rsid w:val="00731258"/>
    <w:rsid w:val="007312F9"/>
    <w:rsid w:val="0073677C"/>
    <w:rsid w:val="00746845"/>
    <w:rsid w:val="00747A9D"/>
    <w:rsid w:val="00756106"/>
    <w:rsid w:val="00756C37"/>
    <w:rsid w:val="00764316"/>
    <w:rsid w:val="007661C7"/>
    <w:rsid w:val="00771285"/>
    <w:rsid w:val="007772B3"/>
    <w:rsid w:val="00781ABE"/>
    <w:rsid w:val="0078407F"/>
    <w:rsid w:val="00785DD7"/>
    <w:rsid w:val="007979DF"/>
    <w:rsid w:val="007D7AC7"/>
    <w:rsid w:val="007E4C73"/>
    <w:rsid w:val="007E6E72"/>
    <w:rsid w:val="00802A44"/>
    <w:rsid w:val="0080361B"/>
    <w:rsid w:val="0083185F"/>
    <w:rsid w:val="00855D50"/>
    <w:rsid w:val="00873A9F"/>
    <w:rsid w:val="00896128"/>
    <w:rsid w:val="008A2566"/>
    <w:rsid w:val="008B5D51"/>
    <w:rsid w:val="008C214A"/>
    <w:rsid w:val="008F1DDF"/>
    <w:rsid w:val="00902865"/>
    <w:rsid w:val="009074FD"/>
    <w:rsid w:val="00927CD2"/>
    <w:rsid w:val="00932FDD"/>
    <w:rsid w:val="00934E93"/>
    <w:rsid w:val="00943971"/>
    <w:rsid w:val="00947801"/>
    <w:rsid w:val="00952DF4"/>
    <w:rsid w:val="00965B06"/>
    <w:rsid w:val="00966646"/>
    <w:rsid w:val="009721AD"/>
    <w:rsid w:val="0098516E"/>
    <w:rsid w:val="00990FBB"/>
    <w:rsid w:val="00993D94"/>
    <w:rsid w:val="00994504"/>
    <w:rsid w:val="009A6D4B"/>
    <w:rsid w:val="009B1434"/>
    <w:rsid w:val="009D567A"/>
    <w:rsid w:val="009D6481"/>
    <w:rsid w:val="009E23BE"/>
    <w:rsid w:val="009F1C9B"/>
    <w:rsid w:val="009F7A1B"/>
    <w:rsid w:val="00A03ED8"/>
    <w:rsid w:val="00A12747"/>
    <w:rsid w:val="00A2537C"/>
    <w:rsid w:val="00A348FD"/>
    <w:rsid w:val="00A362B0"/>
    <w:rsid w:val="00A53E6A"/>
    <w:rsid w:val="00A714CD"/>
    <w:rsid w:val="00A742FC"/>
    <w:rsid w:val="00A75DE4"/>
    <w:rsid w:val="00A826BC"/>
    <w:rsid w:val="00A95BEB"/>
    <w:rsid w:val="00AB2749"/>
    <w:rsid w:val="00AB3FCF"/>
    <w:rsid w:val="00AC0605"/>
    <w:rsid w:val="00AD784B"/>
    <w:rsid w:val="00AF61C5"/>
    <w:rsid w:val="00B21308"/>
    <w:rsid w:val="00B21A54"/>
    <w:rsid w:val="00B306B8"/>
    <w:rsid w:val="00B32B9D"/>
    <w:rsid w:val="00B3395D"/>
    <w:rsid w:val="00B45252"/>
    <w:rsid w:val="00B5749C"/>
    <w:rsid w:val="00B578B8"/>
    <w:rsid w:val="00B633CD"/>
    <w:rsid w:val="00B70C51"/>
    <w:rsid w:val="00B8491F"/>
    <w:rsid w:val="00B94C54"/>
    <w:rsid w:val="00BE0422"/>
    <w:rsid w:val="00BE21CE"/>
    <w:rsid w:val="00BE7BDE"/>
    <w:rsid w:val="00C06F9F"/>
    <w:rsid w:val="00C106E5"/>
    <w:rsid w:val="00C15C67"/>
    <w:rsid w:val="00C22D02"/>
    <w:rsid w:val="00C275FC"/>
    <w:rsid w:val="00C31559"/>
    <w:rsid w:val="00C34349"/>
    <w:rsid w:val="00C42E0D"/>
    <w:rsid w:val="00C53200"/>
    <w:rsid w:val="00C67945"/>
    <w:rsid w:val="00C71979"/>
    <w:rsid w:val="00CA5364"/>
    <w:rsid w:val="00CB58D7"/>
    <w:rsid w:val="00CB6517"/>
    <w:rsid w:val="00CC57B2"/>
    <w:rsid w:val="00CD6EFA"/>
    <w:rsid w:val="00CE10C5"/>
    <w:rsid w:val="00D101DC"/>
    <w:rsid w:val="00D16316"/>
    <w:rsid w:val="00D27E8B"/>
    <w:rsid w:val="00D3105C"/>
    <w:rsid w:val="00D312FE"/>
    <w:rsid w:val="00D34359"/>
    <w:rsid w:val="00D353DF"/>
    <w:rsid w:val="00D46106"/>
    <w:rsid w:val="00D7450E"/>
    <w:rsid w:val="00D97607"/>
    <w:rsid w:val="00DA2E69"/>
    <w:rsid w:val="00DB013D"/>
    <w:rsid w:val="00DB2E2F"/>
    <w:rsid w:val="00DB431A"/>
    <w:rsid w:val="00DC12C2"/>
    <w:rsid w:val="00DC16ED"/>
    <w:rsid w:val="00DC2555"/>
    <w:rsid w:val="00DD2D2C"/>
    <w:rsid w:val="00DE0AED"/>
    <w:rsid w:val="00DE3A36"/>
    <w:rsid w:val="00DE3F4A"/>
    <w:rsid w:val="00E01565"/>
    <w:rsid w:val="00E0156C"/>
    <w:rsid w:val="00E07F1E"/>
    <w:rsid w:val="00E262E7"/>
    <w:rsid w:val="00E30C08"/>
    <w:rsid w:val="00E42DFD"/>
    <w:rsid w:val="00E507D7"/>
    <w:rsid w:val="00E63206"/>
    <w:rsid w:val="00E76AAA"/>
    <w:rsid w:val="00E87A5E"/>
    <w:rsid w:val="00EA0D85"/>
    <w:rsid w:val="00ED5305"/>
    <w:rsid w:val="00ED724F"/>
    <w:rsid w:val="00EE1E41"/>
    <w:rsid w:val="00EE69DE"/>
    <w:rsid w:val="00F30E70"/>
    <w:rsid w:val="00F40322"/>
    <w:rsid w:val="00F5059C"/>
    <w:rsid w:val="00F53E1B"/>
    <w:rsid w:val="00F5742A"/>
    <w:rsid w:val="00F602D5"/>
    <w:rsid w:val="00F64AEA"/>
    <w:rsid w:val="00F6719E"/>
    <w:rsid w:val="00F74A3F"/>
    <w:rsid w:val="00FB2F8C"/>
    <w:rsid w:val="00FC5430"/>
    <w:rsid w:val="00FC7F9E"/>
    <w:rsid w:val="00FD261F"/>
    <w:rsid w:val="00FE3CE8"/>
    <w:rsid w:val="00FF2DCF"/>
    <w:rsid w:val="00FF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06801E6"/>
  <w15:docId w15:val="{1BDD4F59-CF20-4406-8D8E-88AF6483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68D"/>
    <w:pPr>
      <w:ind w:leftChars="400" w:left="840"/>
    </w:pPr>
  </w:style>
  <w:style w:type="paragraph" w:styleId="a4">
    <w:name w:val="header"/>
    <w:basedOn w:val="a"/>
    <w:link w:val="a5"/>
    <w:uiPriority w:val="99"/>
    <w:unhideWhenUsed/>
    <w:rsid w:val="00386D1E"/>
    <w:pPr>
      <w:tabs>
        <w:tab w:val="center" w:pos="4252"/>
        <w:tab w:val="right" w:pos="8504"/>
      </w:tabs>
      <w:snapToGrid w:val="0"/>
    </w:pPr>
  </w:style>
  <w:style w:type="character" w:customStyle="1" w:styleId="a5">
    <w:name w:val="ヘッダー (文字)"/>
    <w:basedOn w:val="a0"/>
    <w:link w:val="a4"/>
    <w:uiPriority w:val="99"/>
    <w:rsid w:val="00386D1E"/>
  </w:style>
  <w:style w:type="paragraph" w:styleId="a6">
    <w:name w:val="footer"/>
    <w:basedOn w:val="a"/>
    <w:link w:val="a7"/>
    <w:uiPriority w:val="99"/>
    <w:unhideWhenUsed/>
    <w:rsid w:val="00386D1E"/>
    <w:pPr>
      <w:tabs>
        <w:tab w:val="center" w:pos="4252"/>
        <w:tab w:val="right" w:pos="8504"/>
      </w:tabs>
      <w:snapToGrid w:val="0"/>
    </w:pPr>
  </w:style>
  <w:style w:type="character" w:customStyle="1" w:styleId="a7">
    <w:name w:val="フッター (文字)"/>
    <w:basedOn w:val="a0"/>
    <w:link w:val="a6"/>
    <w:uiPriority w:val="99"/>
    <w:rsid w:val="00386D1E"/>
  </w:style>
  <w:style w:type="paragraph" w:styleId="a8">
    <w:name w:val="Balloon Text"/>
    <w:basedOn w:val="a"/>
    <w:link w:val="a9"/>
    <w:uiPriority w:val="99"/>
    <w:semiHidden/>
    <w:unhideWhenUsed/>
    <w:rsid w:val="004B33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337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83112"/>
    <w:rPr>
      <w:sz w:val="18"/>
      <w:szCs w:val="18"/>
    </w:rPr>
  </w:style>
  <w:style w:type="paragraph" w:styleId="ab">
    <w:name w:val="annotation text"/>
    <w:basedOn w:val="a"/>
    <w:link w:val="ac"/>
    <w:uiPriority w:val="99"/>
    <w:semiHidden/>
    <w:unhideWhenUsed/>
    <w:rsid w:val="00683112"/>
    <w:pPr>
      <w:jc w:val="left"/>
    </w:pPr>
  </w:style>
  <w:style w:type="character" w:customStyle="1" w:styleId="ac">
    <w:name w:val="コメント文字列 (文字)"/>
    <w:basedOn w:val="a0"/>
    <w:link w:val="ab"/>
    <w:uiPriority w:val="99"/>
    <w:semiHidden/>
    <w:rsid w:val="00683112"/>
  </w:style>
  <w:style w:type="paragraph" w:styleId="ad">
    <w:name w:val="annotation subject"/>
    <w:basedOn w:val="ab"/>
    <w:next w:val="ab"/>
    <w:link w:val="ae"/>
    <w:uiPriority w:val="99"/>
    <w:semiHidden/>
    <w:unhideWhenUsed/>
    <w:rsid w:val="00683112"/>
    <w:rPr>
      <w:b/>
      <w:bCs/>
    </w:rPr>
  </w:style>
  <w:style w:type="character" w:customStyle="1" w:styleId="ae">
    <w:name w:val="コメント内容 (文字)"/>
    <w:basedOn w:val="ac"/>
    <w:link w:val="ad"/>
    <w:uiPriority w:val="99"/>
    <w:semiHidden/>
    <w:rsid w:val="00683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髙橋　勇歩2</cp:lastModifiedBy>
  <cp:revision>4</cp:revision>
  <cp:lastPrinted>2018-11-26T02:18:00Z</cp:lastPrinted>
  <dcterms:created xsi:type="dcterms:W3CDTF">2018-11-26T08:42:00Z</dcterms:created>
  <dcterms:modified xsi:type="dcterms:W3CDTF">2018-11-27T00:08:00Z</dcterms:modified>
</cp:coreProperties>
</file>