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42" w:rsidRPr="00940C8E" w:rsidRDefault="00736557" w:rsidP="004C2B24">
      <w:pPr>
        <w:wordWrap w:val="0"/>
        <w:ind w:leftChars="3510" w:left="7371"/>
        <w:jc w:val="distribute"/>
        <w:rPr>
          <w:rFonts w:eastAsia="ＭＳ 明朝"/>
          <w:sz w:val="24"/>
        </w:rPr>
      </w:pPr>
      <w:r>
        <w:rPr>
          <w:rFonts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-453390</wp:posOffset>
                </wp:positionV>
                <wp:extent cx="91440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57" w:rsidRPr="008C5D49" w:rsidRDefault="0073655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8C5D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F6614C" w:rsidRPr="008C5D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5D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8pt;margin-top:-35.7pt;width:1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" fillcolor="white [3201]" strokeweight=".5pt">
                <v:textbox>
                  <w:txbxContent>
                    <w:p w:rsidR="00736557" w:rsidRPr="008C5D49" w:rsidRDefault="0073655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8C5D4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資料</w:t>
                      </w:r>
                      <w:r w:rsidR="00F6614C" w:rsidRPr="008C5D4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8C5D4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B20A42" w:rsidRPr="00940C8E">
        <w:rPr>
          <w:rFonts w:eastAsia="ＭＳ 明朝"/>
          <w:sz w:val="24"/>
        </w:rPr>
        <w:t>平成</w:t>
      </w:r>
      <w:r w:rsidR="00B20A42" w:rsidRPr="00940C8E">
        <w:rPr>
          <w:rFonts w:eastAsia="ＭＳ 明朝"/>
          <w:sz w:val="24"/>
        </w:rPr>
        <w:t>2</w:t>
      </w:r>
      <w:r w:rsidR="00787B46" w:rsidRPr="00940C8E">
        <w:rPr>
          <w:rFonts w:eastAsia="ＭＳ 明朝"/>
          <w:sz w:val="24"/>
        </w:rPr>
        <w:t>8</w:t>
      </w:r>
      <w:r w:rsidR="00B20A42" w:rsidRPr="00940C8E">
        <w:rPr>
          <w:rFonts w:eastAsia="ＭＳ 明朝"/>
          <w:sz w:val="24"/>
        </w:rPr>
        <w:t>年</w:t>
      </w:r>
      <w:r w:rsidR="002C2AB7" w:rsidRPr="00940C8E">
        <w:rPr>
          <w:rFonts w:eastAsia="ＭＳ 明朝"/>
          <w:sz w:val="24"/>
        </w:rPr>
        <w:t xml:space="preserve"> </w:t>
      </w:r>
      <w:r w:rsidR="00C362AE" w:rsidRPr="00940C8E">
        <w:rPr>
          <w:rFonts w:eastAsia="ＭＳ 明朝"/>
          <w:sz w:val="24"/>
        </w:rPr>
        <w:t>6</w:t>
      </w:r>
      <w:r w:rsidR="00B64268" w:rsidRPr="00940C8E">
        <w:rPr>
          <w:rFonts w:eastAsia="ＭＳ 明朝"/>
          <w:sz w:val="24"/>
        </w:rPr>
        <w:t>月</w:t>
      </w:r>
      <w:r w:rsidR="00B239D3">
        <w:rPr>
          <w:rFonts w:eastAsia="ＭＳ 明朝" w:hint="eastAsia"/>
          <w:sz w:val="24"/>
        </w:rPr>
        <w:t>16</w:t>
      </w:r>
      <w:r w:rsidR="00B20A42" w:rsidRPr="00940C8E">
        <w:rPr>
          <w:rFonts w:eastAsia="ＭＳ 明朝"/>
          <w:sz w:val="24"/>
        </w:rPr>
        <w:t>日</w:t>
      </w:r>
    </w:p>
    <w:p w:rsidR="00B20A42" w:rsidRPr="00940C8E" w:rsidRDefault="004C2B24" w:rsidP="004C2B24">
      <w:pPr>
        <w:ind w:right="64"/>
        <w:jc w:val="right"/>
        <w:rPr>
          <w:rFonts w:eastAsia="ＭＳ 明朝"/>
        </w:rPr>
      </w:pPr>
      <w:r w:rsidRPr="008C5D49">
        <w:rPr>
          <w:rFonts w:eastAsia="ＭＳ 明朝" w:hint="eastAsia"/>
          <w:spacing w:val="72"/>
          <w:kern w:val="0"/>
          <w:sz w:val="24"/>
          <w:fitText w:val="2160" w:id="1182538242"/>
        </w:rPr>
        <w:t>環境部</w:t>
      </w:r>
      <w:r w:rsidRPr="008C5D49">
        <w:rPr>
          <w:rFonts w:eastAsia="ＭＳ 明朝"/>
          <w:spacing w:val="72"/>
          <w:kern w:val="0"/>
          <w:sz w:val="24"/>
          <w:fitText w:val="2160" w:id="1182538242"/>
        </w:rPr>
        <w:t>環境</w:t>
      </w:r>
      <w:r w:rsidRPr="008C5D49">
        <w:rPr>
          <w:rFonts w:eastAsia="ＭＳ 明朝"/>
          <w:kern w:val="0"/>
          <w:sz w:val="24"/>
          <w:fitText w:val="2160" w:id="1182538242"/>
        </w:rPr>
        <w:t>課</w:t>
      </w:r>
      <w:bookmarkStart w:id="0" w:name="_GoBack"/>
      <w:bookmarkEnd w:id="0"/>
    </w:p>
    <w:p w:rsidR="003555A3" w:rsidRPr="00940C8E" w:rsidRDefault="003555A3" w:rsidP="00940C8E">
      <w:pPr>
        <w:snapToGrid w:val="0"/>
        <w:spacing w:line="420" w:lineRule="auto"/>
        <w:jc w:val="right"/>
        <w:rPr>
          <w:rFonts w:eastAsia="ＭＳ 明朝"/>
          <w:sz w:val="24"/>
        </w:rPr>
      </w:pPr>
    </w:p>
    <w:p w:rsidR="00452395" w:rsidRPr="00940C8E" w:rsidRDefault="00C362AE" w:rsidP="00452395">
      <w:pPr>
        <w:jc w:val="center"/>
        <w:rPr>
          <w:rFonts w:eastAsiaTheme="majorEastAsia"/>
          <w:sz w:val="24"/>
        </w:rPr>
      </w:pPr>
      <w:r w:rsidRPr="00940C8E">
        <w:rPr>
          <w:rFonts w:eastAsiaTheme="majorEastAsia"/>
          <w:sz w:val="24"/>
        </w:rPr>
        <w:t>節水のお願い</w:t>
      </w:r>
      <w:r w:rsidR="00452395" w:rsidRPr="00940C8E">
        <w:rPr>
          <w:rFonts w:eastAsiaTheme="majorEastAsia"/>
          <w:sz w:val="24"/>
        </w:rPr>
        <w:t>について</w:t>
      </w:r>
    </w:p>
    <w:p w:rsidR="00B15F25" w:rsidRDefault="00B15F25" w:rsidP="00B15F25">
      <w:pPr>
        <w:ind w:firstLineChars="100" w:firstLine="240"/>
        <w:rPr>
          <w:rFonts w:eastAsia="ＭＳ 明朝"/>
          <w:kern w:val="0"/>
          <w:sz w:val="24"/>
        </w:rPr>
      </w:pPr>
    </w:p>
    <w:p w:rsidR="00EB3303" w:rsidRPr="00940C8E" w:rsidRDefault="00EB3303" w:rsidP="00B15F25">
      <w:pPr>
        <w:rPr>
          <w:rFonts w:eastAsia="ＭＳ 明朝"/>
          <w:sz w:val="24"/>
        </w:rPr>
      </w:pPr>
    </w:p>
    <w:p w:rsidR="0045314B" w:rsidRDefault="00C362AE" w:rsidP="003C3755">
      <w:pPr>
        <w:ind w:firstLineChars="100" w:firstLine="240"/>
        <w:rPr>
          <w:rFonts w:eastAsia="ＭＳ 明朝"/>
          <w:kern w:val="0"/>
          <w:sz w:val="24"/>
        </w:rPr>
      </w:pPr>
      <w:r w:rsidRPr="00940C8E">
        <w:rPr>
          <w:rFonts w:eastAsia="ＭＳ 明朝"/>
          <w:kern w:val="0"/>
          <w:sz w:val="24"/>
        </w:rPr>
        <w:t>東京都の水道水源の約</w:t>
      </w:r>
      <w:r w:rsidRPr="00940C8E">
        <w:rPr>
          <w:rFonts w:eastAsia="ＭＳ 明朝"/>
          <w:kern w:val="0"/>
          <w:sz w:val="24"/>
        </w:rPr>
        <w:t>8</w:t>
      </w:r>
      <w:r w:rsidRPr="00940C8E">
        <w:rPr>
          <w:rFonts w:eastAsia="ＭＳ 明朝"/>
          <w:kern w:val="0"/>
          <w:sz w:val="24"/>
        </w:rPr>
        <w:t>割を占める利根川</w:t>
      </w:r>
      <w:r w:rsidR="002F59B3">
        <w:rPr>
          <w:rFonts w:eastAsia="ＭＳ 明朝" w:hint="eastAsia"/>
          <w:kern w:val="0"/>
          <w:sz w:val="24"/>
        </w:rPr>
        <w:t>水系の</w:t>
      </w:r>
      <w:r w:rsidR="0045314B">
        <w:rPr>
          <w:rFonts w:eastAsia="ＭＳ 明朝" w:hint="eastAsia"/>
          <w:kern w:val="0"/>
          <w:sz w:val="24"/>
        </w:rPr>
        <w:t>ダム貯水量の減少が続いており、</w:t>
      </w:r>
      <w:r w:rsidR="002F59B3">
        <w:rPr>
          <w:rFonts w:eastAsia="ＭＳ 明朝" w:hint="eastAsia"/>
          <w:kern w:val="0"/>
          <w:sz w:val="24"/>
        </w:rPr>
        <w:t>上流</w:t>
      </w:r>
      <w:r w:rsidR="002F59B3">
        <w:rPr>
          <w:rFonts w:eastAsia="ＭＳ 明朝" w:hint="eastAsia"/>
          <w:kern w:val="0"/>
          <w:sz w:val="24"/>
        </w:rPr>
        <w:t>8</w:t>
      </w:r>
      <w:r w:rsidR="002F59B3">
        <w:rPr>
          <w:rFonts w:eastAsia="ＭＳ 明朝" w:hint="eastAsia"/>
          <w:kern w:val="0"/>
          <w:sz w:val="24"/>
        </w:rPr>
        <w:t>ダムの</w:t>
      </w:r>
      <w:r w:rsidR="0045314B">
        <w:rPr>
          <w:rFonts w:eastAsia="ＭＳ 明朝" w:hint="eastAsia"/>
          <w:kern w:val="0"/>
          <w:sz w:val="24"/>
        </w:rPr>
        <w:t>貯水率は</w:t>
      </w:r>
      <w:r w:rsidR="0045314B">
        <w:rPr>
          <w:rFonts w:eastAsia="ＭＳ 明朝" w:hint="eastAsia"/>
          <w:kern w:val="0"/>
          <w:sz w:val="24"/>
        </w:rPr>
        <w:t>6</w:t>
      </w:r>
      <w:r w:rsidR="0045314B">
        <w:rPr>
          <w:rFonts w:eastAsia="ＭＳ 明朝" w:hint="eastAsia"/>
          <w:kern w:val="0"/>
          <w:sz w:val="24"/>
        </w:rPr>
        <w:t>月</w:t>
      </w:r>
      <w:r w:rsidR="00B15F25">
        <w:rPr>
          <w:rFonts w:eastAsia="ＭＳ 明朝" w:hint="eastAsia"/>
          <w:kern w:val="0"/>
          <w:sz w:val="24"/>
        </w:rPr>
        <w:t>13</w:t>
      </w:r>
      <w:r w:rsidR="0045314B">
        <w:rPr>
          <w:rFonts w:eastAsia="ＭＳ 明朝" w:hint="eastAsia"/>
          <w:kern w:val="0"/>
          <w:sz w:val="24"/>
        </w:rPr>
        <w:t>日現在で</w:t>
      </w:r>
      <w:r w:rsidR="0045314B">
        <w:rPr>
          <w:rFonts w:eastAsia="ＭＳ 明朝" w:hint="eastAsia"/>
          <w:kern w:val="0"/>
          <w:sz w:val="24"/>
        </w:rPr>
        <w:t>37%</w:t>
      </w:r>
      <w:r w:rsidR="002F59B3">
        <w:rPr>
          <w:rFonts w:eastAsia="ＭＳ 明朝" w:hint="eastAsia"/>
          <w:kern w:val="0"/>
          <w:sz w:val="24"/>
        </w:rPr>
        <w:t>（</w:t>
      </w:r>
      <w:r w:rsidR="002F59B3">
        <w:rPr>
          <w:rFonts w:eastAsia="ＭＳ 明朝" w:hint="eastAsia"/>
          <w:kern w:val="0"/>
          <w:sz w:val="24"/>
        </w:rPr>
        <w:t>1</w:t>
      </w:r>
      <w:r w:rsidR="002F59B3">
        <w:rPr>
          <w:rFonts w:eastAsia="ＭＳ 明朝" w:hint="eastAsia"/>
          <w:kern w:val="0"/>
          <w:sz w:val="24"/>
        </w:rPr>
        <w:t>億</w:t>
      </w:r>
      <w:r w:rsidR="002F59B3">
        <w:rPr>
          <w:rFonts w:eastAsia="ＭＳ 明朝" w:hint="eastAsia"/>
          <w:kern w:val="0"/>
          <w:sz w:val="24"/>
        </w:rPr>
        <w:t>7,</w:t>
      </w:r>
      <w:r w:rsidR="00B15F25">
        <w:rPr>
          <w:rFonts w:eastAsia="ＭＳ 明朝" w:hint="eastAsia"/>
          <w:kern w:val="0"/>
          <w:sz w:val="24"/>
        </w:rPr>
        <w:t>236</w:t>
      </w:r>
      <w:r w:rsidR="002F59B3">
        <w:rPr>
          <w:rFonts w:eastAsia="ＭＳ 明朝" w:hint="eastAsia"/>
          <w:kern w:val="0"/>
          <w:sz w:val="24"/>
        </w:rPr>
        <w:t>㎥）</w:t>
      </w:r>
      <w:r w:rsidR="0045314B">
        <w:rPr>
          <w:rFonts w:eastAsia="ＭＳ 明朝" w:hint="eastAsia"/>
          <w:kern w:val="0"/>
          <w:sz w:val="24"/>
        </w:rPr>
        <w:t>と</w:t>
      </w:r>
      <w:r w:rsidR="002F59B3">
        <w:rPr>
          <w:rFonts w:eastAsia="ＭＳ 明朝" w:hint="eastAsia"/>
          <w:kern w:val="0"/>
          <w:sz w:val="24"/>
        </w:rPr>
        <w:t>、</w:t>
      </w:r>
      <w:r w:rsidR="0045314B">
        <w:rPr>
          <w:rFonts w:eastAsia="ＭＳ 明朝" w:hint="eastAsia"/>
          <w:kern w:val="0"/>
          <w:sz w:val="24"/>
        </w:rPr>
        <w:t>平年同日</w:t>
      </w:r>
      <w:r w:rsidR="0045314B">
        <w:rPr>
          <w:rFonts w:eastAsia="ＭＳ 明朝" w:hint="eastAsia"/>
          <w:kern w:val="0"/>
          <w:sz w:val="24"/>
        </w:rPr>
        <w:t>82%</w:t>
      </w:r>
      <w:r w:rsidR="002F59B3">
        <w:rPr>
          <w:rFonts w:eastAsia="ＭＳ 明朝" w:hint="eastAsia"/>
          <w:kern w:val="0"/>
          <w:sz w:val="24"/>
        </w:rPr>
        <w:t>（</w:t>
      </w:r>
      <w:r w:rsidR="002F59B3">
        <w:rPr>
          <w:rFonts w:eastAsia="ＭＳ 明朝" w:hint="eastAsia"/>
          <w:kern w:val="0"/>
          <w:sz w:val="24"/>
        </w:rPr>
        <w:t>3</w:t>
      </w:r>
      <w:r w:rsidR="002F59B3">
        <w:rPr>
          <w:rFonts w:eastAsia="ＭＳ 明朝" w:hint="eastAsia"/>
          <w:kern w:val="0"/>
          <w:sz w:val="24"/>
        </w:rPr>
        <w:t>億</w:t>
      </w:r>
      <w:r w:rsidR="002F59B3">
        <w:rPr>
          <w:rFonts w:eastAsia="ＭＳ 明朝" w:hint="eastAsia"/>
          <w:kern w:val="0"/>
          <w:sz w:val="24"/>
        </w:rPr>
        <w:t>7,</w:t>
      </w:r>
      <w:r w:rsidR="00B15F25">
        <w:rPr>
          <w:rFonts w:eastAsia="ＭＳ 明朝" w:hint="eastAsia"/>
          <w:kern w:val="0"/>
          <w:sz w:val="24"/>
        </w:rPr>
        <w:t>890</w:t>
      </w:r>
      <w:r w:rsidR="002F59B3">
        <w:rPr>
          <w:rFonts w:eastAsia="ＭＳ 明朝" w:hint="eastAsia"/>
          <w:kern w:val="0"/>
          <w:sz w:val="24"/>
        </w:rPr>
        <w:t>㎥）</w:t>
      </w:r>
      <w:r w:rsidR="0045314B">
        <w:rPr>
          <w:rFonts w:eastAsia="ＭＳ 明朝" w:hint="eastAsia"/>
          <w:kern w:val="0"/>
          <w:sz w:val="24"/>
        </w:rPr>
        <w:t>を大きく下回っている状況です。</w:t>
      </w:r>
    </w:p>
    <w:p w:rsidR="00C362AE" w:rsidRPr="00940C8E" w:rsidRDefault="00AD47CB" w:rsidP="003C3755">
      <w:pPr>
        <w:ind w:firstLineChars="100" w:firstLine="240"/>
        <w:rPr>
          <w:rFonts w:eastAsia="ＭＳ 明朝"/>
          <w:kern w:val="0"/>
          <w:sz w:val="24"/>
        </w:rPr>
      </w:pPr>
      <w:r w:rsidRPr="00940C8E">
        <w:rPr>
          <w:rFonts w:eastAsia="ＭＳ 明朝"/>
          <w:kern w:val="0"/>
          <w:sz w:val="24"/>
        </w:rPr>
        <w:t>国および</w:t>
      </w:r>
      <w:r w:rsidRPr="00940C8E">
        <w:rPr>
          <w:rFonts w:eastAsia="ＭＳ 明朝"/>
          <w:kern w:val="0"/>
          <w:sz w:val="24"/>
        </w:rPr>
        <w:t>1</w:t>
      </w:r>
      <w:r w:rsidRPr="00940C8E">
        <w:rPr>
          <w:rFonts w:eastAsia="ＭＳ 明朝"/>
          <w:kern w:val="0"/>
          <w:sz w:val="24"/>
        </w:rPr>
        <w:t>都</w:t>
      </w:r>
      <w:r w:rsidR="00940C8E">
        <w:rPr>
          <w:rFonts w:eastAsia="ＭＳ 明朝" w:hint="eastAsia"/>
          <w:kern w:val="0"/>
          <w:sz w:val="24"/>
        </w:rPr>
        <w:t>5</w:t>
      </w:r>
      <w:r w:rsidRPr="00940C8E">
        <w:rPr>
          <w:rFonts w:eastAsia="ＭＳ 明朝"/>
          <w:kern w:val="0"/>
          <w:sz w:val="24"/>
        </w:rPr>
        <w:t>県からなる「平成</w:t>
      </w:r>
      <w:r w:rsidRPr="00940C8E">
        <w:rPr>
          <w:rFonts w:eastAsia="ＭＳ 明朝"/>
          <w:kern w:val="0"/>
          <w:sz w:val="24"/>
        </w:rPr>
        <w:t>28</w:t>
      </w:r>
      <w:r w:rsidRPr="00940C8E">
        <w:rPr>
          <w:rFonts w:eastAsia="ＭＳ 明朝"/>
          <w:kern w:val="0"/>
          <w:sz w:val="24"/>
        </w:rPr>
        <w:t>年度第</w:t>
      </w:r>
      <w:r w:rsidRPr="00940C8E">
        <w:rPr>
          <w:rFonts w:eastAsia="ＭＳ 明朝"/>
          <w:kern w:val="0"/>
          <w:sz w:val="24"/>
        </w:rPr>
        <w:t>1</w:t>
      </w:r>
      <w:r w:rsidRPr="00940C8E">
        <w:rPr>
          <w:rFonts w:eastAsia="ＭＳ 明朝"/>
          <w:kern w:val="0"/>
          <w:sz w:val="24"/>
        </w:rPr>
        <w:t>回利根川水系渇水対策連絡協議会」</w:t>
      </w:r>
      <w:r w:rsidR="00567D07">
        <w:rPr>
          <w:rFonts w:eastAsia="ＭＳ 明朝" w:hint="eastAsia"/>
          <w:kern w:val="0"/>
          <w:sz w:val="24"/>
        </w:rPr>
        <w:t>は</w:t>
      </w:r>
      <w:r w:rsidRPr="00940C8E">
        <w:rPr>
          <w:rFonts w:eastAsia="ＭＳ 明朝"/>
          <w:kern w:val="0"/>
          <w:sz w:val="24"/>
        </w:rPr>
        <w:t>、</w:t>
      </w:r>
      <w:r w:rsidRPr="00940C8E">
        <w:rPr>
          <w:rFonts w:eastAsia="ＭＳ 明朝"/>
          <w:kern w:val="0"/>
          <w:sz w:val="24"/>
        </w:rPr>
        <w:t>6</w:t>
      </w:r>
      <w:r w:rsidRPr="00940C8E">
        <w:rPr>
          <w:rFonts w:eastAsia="ＭＳ 明朝"/>
          <w:kern w:val="0"/>
          <w:sz w:val="24"/>
        </w:rPr>
        <w:t>月</w:t>
      </w:r>
      <w:r w:rsidRPr="00940C8E">
        <w:rPr>
          <w:rFonts w:eastAsia="ＭＳ 明朝"/>
          <w:kern w:val="0"/>
          <w:sz w:val="24"/>
        </w:rPr>
        <w:t>16</w:t>
      </w:r>
      <w:r w:rsidRPr="00940C8E">
        <w:rPr>
          <w:rFonts w:eastAsia="ＭＳ 明朝"/>
          <w:kern w:val="0"/>
          <w:sz w:val="24"/>
        </w:rPr>
        <w:t>日から</w:t>
      </w:r>
      <w:r w:rsidRPr="00940C8E">
        <w:rPr>
          <w:rFonts w:eastAsia="ＭＳ 明朝"/>
          <w:kern w:val="0"/>
          <w:sz w:val="24"/>
        </w:rPr>
        <w:t>10</w:t>
      </w:r>
      <w:r w:rsidR="00940C8E">
        <w:rPr>
          <w:rFonts w:eastAsia="ＭＳ 明朝" w:hint="eastAsia"/>
          <w:kern w:val="0"/>
          <w:sz w:val="24"/>
        </w:rPr>
        <w:t>%</w:t>
      </w:r>
      <w:r w:rsidRPr="00940C8E">
        <w:rPr>
          <w:rFonts w:eastAsia="ＭＳ 明朝"/>
          <w:kern w:val="0"/>
          <w:sz w:val="24"/>
        </w:rPr>
        <w:t>の取水制限を実施するとともに、幅広い広報を通じて、利用者に節水への協力をお願いしていくという対策</w:t>
      </w:r>
      <w:r w:rsidR="00567D07">
        <w:rPr>
          <w:rFonts w:eastAsia="ＭＳ 明朝" w:hint="eastAsia"/>
          <w:kern w:val="0"/>
          <w:sz w:val="24"/>
        </w:rPr>
        <w:t>を</w:t>
      </w:r>
      <w:r w:rsidRPr="00940C8E">
        <w:rPr>
          <w:rFonts w:eastAsia="ＭＳ 明朝"/>
          <w:kern w:val="0"/>
          <w:sz w:val="24"/>
        </w:rPr>
        <w:t>示</w:t>
      </w:r>
      <w:r w:rsidR="00567D07">
        <w:rPr>
          <w:rFonts w:eastAsia="ＭＳ 明朝" w:hint="eastAsia"/>
          <w:kern w:val="0"/>
          <w:sz w:val="24"/>
        </w:rPr>
        <w:t>し</w:t>
      </w:r>
      <w:r w:rsidRPr="00940C8E">
        <w:rPr>
          <w:rFonts w:eastAsia="ＭＳ 明朝"/>
          <w:kern w:val="0"/>
          <w:sz w:val="24"/>
        </w:rPr>
        <w:t>ました。</w:t>
      </w:r>
    </w:p>
    <w:p w:rsidR="00AD47CB" w:rsidRDefault="00567D07" w:rsidP="003C3755">
      <w:pPr>
        <w:ind w:firstLineChars="100" w:firstLine="240"/>
        <w:rPr>
          <w:rFonts w:eastAsia="ＭＳ 明朝"/>
          <w:kern w:val="0"/>
          <w:sz w:val="24"/>
        </w:rPr>
      </w:pPr>
      <w:r w:rsidRPr="00940C8E">
        <w:rPr>
          <w:rFonts w:eastAsia="ＭＳ 明朝"/>
          <w:kern w:val="0"/>
          <w:sz w:val="24"/>
        </w:rPr>
        <w:t>こうした状況を受けて、</w:t>
      </w:r>
      <w:r w:rsidR="00AD47CB" w:rsidRPr="00940C8E">
        <w:rPr>
          <w:rFonts w:eastAsia="ＭＳ 明朝"/>
          <w:kern w:val="0"/>
          <w:sz w:val="24"/>
        </w:rPr>
        <w:t>東京都水道局</w:t>
      </w:r>
      <w:r>
        <w:rPr>
          <w:rFonts w:eastAsia="ＭＳ 明朝" w:hint="eastAsia"/>
          <w:kern w:val="0"/>
          <w:sz w:val="24"/>
        </w:rPr>
        <w:t>から</w:t>
      </w:r>
      <w:r w:rsidR="002F59B3">
        <w:rPr>
          <w:rFonts w:eastAsia="ＭＳ 明朝" w:hint="eastAsia"/>
          <w:kern w:val="0"/>
          <w:sz w:val="24"/>
        </w:rPr>
        <w:t>区に対し、多量使用者としての節水と区民への周知について</w:t>
      </w:r>
      <w:r>
        <w:rPr>
          <w:rFonts w:eastAsia="ＭＳ 明朝" w:hint="eastAsia"/>
          <w:kern w:val="0"/>
          <w:sz w:val="24"/>
        </w:rPr>
        <w:t>の協力</w:t>
      </w:r>
      <w:r w:rsidR="002F59B3">
        <w:rPr>
          <w:rFonts w:eastAsia="ＭＳ 明朝" w:hint="eastAsia"/>
          <w:kern w:val="0"/>
          <w:sz w:val="24"/>
        </w:rPr>
        <w:t>依頼がありました。具体的には、</w:t>
      </w:r>
      <w:r w:rsidR="002F59B3" w:rsidRPr="00B15F25">
        <w:rPr>
          <w:rFonts w:asciiTheme="majorHAnsi" w:eastAsiaTheme="majorEastAsia" w:hAnsiTheme="majorHAnsi" w:cstheme="majorHAnsi"/>
          <w:kern w:val="0"/>
          <w:sz w:val="24"/>
        </w:rPr>
        <w:t>区施設には</w:t>
      </w:r>
      <w:r w:rsidR="002F59B3" w:rsidRPr="00B15F25">
        <w:rPr>
          <w:rFonts w:asciiTheme="majorHAnsi" w:eastAsiaTheme="majorEastAsia" w:hAnsiTheme="majorHAnsi" w:cstheme="majorHAnsi"/>
          <w:kern w:val="0"/>
          <w:sz w:val="24"/>
        </w:rPr>
        <w:t>10%</w:t>
      </w:r>
      <w:r w:rsidR="002F59B3" w:rsidRPr="00B15F25">
        <w:rPr>
          <w:rFonts w:asciiTheme="majorHAnsi" w:eastAsiaTheme="majorEastAsia" w:hAnsiTheme="majorHAnsi" w:cstheme="majorHAnsi"/>
          <w:kern w:val="0"/>
          <w:sz w:val="24"/>
        </w:rPr>
        <w:t>、区民には</w:t>
      </w:r>
      <w:r w:rsidR="002F59B3" w:rsidRPr="00B15F25">
        <w:rPr>
          <w:rFonts w:asciiTheme="majorHAnsi" w:eastAsiaTheme="majorEastAsia" w:hAnsiTheme="majorHAnsi" w:cstheme="majorHAnsi"/>
          <w:kern w:val="0"/>
          <w:sz w:val="24"/>
        </w:rPr>
        <w:t>5%</w:t>
      </w:r>
      <w:r w:rsidR="002F59B3" w:rsidRPr="00B15F25">
        <w:rPr>
          <w:rFonts w:asciiTheme="majorHAnsi" w:eastAsiaTheme="majorEastAsia" w:hAnsiTheme="majorHAnsi" w:cstheme="majorHAnsi"/>
          <w:kern w:val="0"/>
          <w:sz w:val="24"/>
        </w:rPr>
        <w:t>の節水</w:t>
      </w:r>
      <w:r w:rsidR="002F59B3">
        <w:rPr>
          <w:rFonts w:eastAsia="ＭＳ 明朝" w:hint="eastAsia"/>
          <w:kern w:val="0"/>
          <w:sz w:val="24"/>
        </w:rPr>
        <w:t>をお願いしたいとのことです。</w:t>
      </w:r>
    </w:p>
    <w:p w:rsidR="00AD47CB" w:rsidRPr="00940C8E" w:rsidRDefault="00EB3303" w:rsidP="003C3755">
      <w:pPr>
        <w:ind w:firstLineChars="100" w:firstLine="240"/>
        <w:rPr>
          <w:rFonts w:eastAsia="ＭＳ 明朝"/>
          <w:kern w:val="0"/>
          <w:sz w:val="24"/>
        </w:rPr>
      </w:pPr>
      <w:r w:rsidRPr="00940C8E">
        <w:rPr>
          <w:rFonts w:eastAsia="ＭＳ 明朝"/>
          <w:kern w:val="0"/>
          <w:sz w:val="24"/>
        </w:rPr>
        <w:t>さらに、</w:t>
      </w:r>
      <w:r w:rsidR="00AD47CB" w:rsidRPr="00940C8E">
        <w:rPr>
          <w:rFonts w:eastAsia="ＭＳ 明朝"/>
          <w:kern w:val="0"/>
          <w:sz w:val="24"/>
        </w:rPr>
        <w:t>今後</w:t>
      </w:r>
      <w:r w:rsidR="009237C8" w:rsidRPr="00940C8E">
        <w:rPr>
          <w:rFonts w:eastAsia="ＭＳ 明朝"/>
          <w:kern w:val="0"/>
          <w:sz w:val="24"/>
        </w:rPr>
        <w:t>、利根川上流</w:t>
      </w:r>
      <w:r w:rsidR="009237C8" w:rsidRPr="00940C8E">
        <w:rPr>
          <w:rFonts w:eastAsia="ＭＳ 明朝"/>
          <w:kern w:val="0"/>
          <w:sz w:val="24"/>
        </w:rPr>
        <w:t>8</w:t>
      </w:r>
      <w:r w:rsidR="009237C8" w:rsidRPr="00940C8E">
        <w:rPr>
          <w:rFonts w:eastAsia="ＭＳ 明朝"/>
          <w:kern w:val="0"/>
          <w:sz w:val="24"/>
        </w:rPr>
        <w:t>ダムの合計貯水量が</w:t>
      </w:r>
      <w:r w:rsidR="009237C8" w:rsidRPr="00940C8E">
        <w:rPr>
          <w:rFonts w:eastAsia="ＭＳ 明朝"/>
          <w:kern w:val="0"/>
          <w:sz w:val="24"/>
        </w:rPr>
        <w:t>1</w:t>
      </w:r>
      <w:r w:rsidR="009237C8" w:rsidRPr="00940C8E">
        <w:rPr>
          <w:rFonts w:eastAsia="ＭＳ 明朝"/>
          <w:kern w:val="0"/>
          <w:sz w:val="24"/>
        </w:rPr>
        <w:t>億</w:t>
      </w:r>
      <w:r w:rsidR="009237C8" w:rsidRPr="00940C8E">
        <w:rPr>
          <w:rFonts w:eastAsia="ＭＳ 明朝"/>
          <w:kern w:val="0"/>
          <w:sz w:val="24"/>
        </w:rPr>
        <w:t>5,000</w:t>
      </w:r>
      <w:r w:rsidR="009237C8" w:rsidRPr="00940C8E">
        <w:rPr>
          <w:rFonts w:eastAsia="ＭＳ 明朝"/>
          <w:kern w:val="0"/>
          <w:sz w:val="24"/>
        </w:rPr>
        <w:t>万</w:t>
      </w:r>
      <w:r w:rsidR="00940C8E">
        <w:rPr>
          <w:rFonts w:eastAsia="ＭＳ 明朝" w:hint="eastAsia"/>
          <w:kern w:val="0"/>
          <w:sz w:val="24"/>
        </w:rPr>
        <w:t>㎥</w:t>
      </w:r>
      <w:r w:rsidR="009237C8" w:rsidRPr="00940C8E">
        <w:rPr>
          <w:rFonts w:eastAsia="ＭＳ 明朝"/>
          <w:kern w:val="0"/>
          <w:sz w:val="24"/>
        </w:rPr>
        <w:t>を下回った翌日から、</w:t>
      </w:r>
      <w:r w:rsidR="005B5138" w:rsidRPr="00940C8E">
        <w:rPr>
          <w:rFonts w:eastAsia="ＭＳ 明朝"/>
          <w:kern w:val="0"/>
          <w:sz w:val="24"/>
        </w:rPr>
        <w:t>公表の上、</w:t>
      </w:r>
      <w:r w:rsidR="009237C8" w:rsidRPr="00940C8E">
        <w:rPr>
          <w:rFonts w:eastAsia="ＭＳ 明朝"/>
          <w:kern w:val="0"/>
          <w:sz w:val="24"/>
        </w:rPr>
        <w:t>20</w:t>
      </w:r>
      <w:r w:rsidR="00940C8E">
        <w:rPr>
          <w:rFonts w:eastAsia="ＭＳ 明朝" w:hint="eastAsia"/>
          <w:kern w:val="0"/>
          <w:sz w:val="24"/>
        </w:rPr>
        <w:t>%</w:t>
      </w:r>
      <w:r w:rsidR="009237C8" w:rsidRPr="00940C8E">
        <w:rPr>
          <w:rFonts w:eastAsia="ＭＳ 明朝"/>
          <w:kern w:val="0"/>
          <w:sz w:val="24"/>
        </w:rPr>
        <w:t>の取水制限に強化</w:t>
      </w:r>
      <w:r w:rsidR="002F59B3">
        <w:rPr>
          <w:rFonts w:eastAsia="ＭＳ 明朝" w:hint="eastAsia"/>
          <w:kern w:val="0"/>
          <w:sz w:val="24"/>
        </w:rPr>
        <w:t>する予定</w:t>
      </w:r>
      <w:r w:rsidR="00D72AFC" w:rsidRPr="00940C8E">
        <w:rPr>
          <w:rFonts w:eastAsia="ＭＳ 明朝"/>
          <w:kern w:val="0"/>
          <w:sz w:val="24"/>
        </w:rPr>
        <w:t>です</w:t>
      </w:r>
      <w:r w:rsidR="009237C8" w:rsidRPr="00940C8E">
        <w:rPr>
          <w:rFonts w:eastAsia="ＭＳ 明朝"/>
          <w:kern w:val="0"/>
          <w:sz w:val="24"/>
        </w:rPr>
        <w:t>。</w:t>
      </w:r>
      <w:r w:rsidR="009237C8" w:rsidRPr="00940C8E">
        <w:rPr>
          <w:rFonts w:eastAsia="ＭＳ 明朝"/>
          <w:kern w:val="0"/>
          <w:sz w:val="24"/>
        </w:rPr>
        <w:t>20</w:t>
      </w:r>
      <w:r w:rsidR="00940C8E">
        <w:rPr>
          <w:rFonts w:eastAsia="ＭＳ 明朝" w:hint="eastAsia"/>
          <w:kern w:val="0"/>
          <w:sz w:val="24"/>
        </w:rPr>
        <w:t>%</w:t>
      </w:r>
      <w:r w:rsidR="009237C8" w:rsidRPr="00940C8E">
        <w:rPr>
          <w:rFonts w:eastAsia="ＭＳ 明朝"/>
          <w:kern w:val="0"/>
          <w:sz w:val="24"/>
        </w:rPr>
        <w:t>取水制限になりますと、</w:t>
      </w:r>
      <w:r w:rsidR="002F59B3" w:rsidRPr="00940C8E">
        <w:rPr>
          <w:kern w:val="0"/>
          <w:sz w:val="24"/>
        </w:rPr>
        <w:t>区施設には</w:t>
      </w:r>
      <w:r w:rsidR="002F59B3" w:rsidRPr="00940C8E">
        <w:rPr>
          <w:kern w:val="0"/>
          <w:sz w:val="24"/>
        </w:rPr>
        <w:t>15</w:t>
      </w:r>
      <w:r w:rsidR="002F59B3">
        <w:rPr>
          <w:rFonts w:hint="eastAsia"/>
          <w:kern w:val="0"/>
          <w:sz w:val="24"/>
        </w:rPr>
        <w:t>%</w:t>
      </w:r>
      <w:r w:rsidR="002F59B3">
        <w:rPr>
          <w:rFonts w:hint="eastAsia"/>
          <w:kern w:val="0"/>
          <w:sz w:val="24"/>
        </w:rPr>
        <w:t>、</w:t>
      </w:r>
      <w:r w:rsidR="009237C8" w:rsidRPr="00940C8E">
        <w:rPr>
          <w:kern w:val="0"/>
          <w:sz w:val="24"/>
        </w:rPr>
        <w:t>区民には</w:t>
      </w:r>
      <w:r w:rsidR="009237C8" w:rsidRPr="00940C8E">
        <w:rPr>
          <w:kern w:val="0"/>
          <w:sz w:val="24"/>
        </w:rPr>
        <w:t>10</w:t>
      </w:r>
      <w:r w:rsidR="00940C8E">
        <w:rPr>
          <w:rFonts w:hint="eastAsia"/>
          <w:kern w:val="0"/>
          <w:sz w:val="24"/>
        </w:rPr>
        <w:t>%</w:t>
      </w:r>
      <w:r w:rsidR="009237C8" w:rsidRPr="00940C8E">
        <w:rPr>
          <w:kern w:val="0"/>
          <w:sz w:val="24"/>
        </w:rPr>
        <w:t>の節水</w:t>
      </w:r>
      <w:r w:rsidR="002F59B3">
        <w:rPr>
          <w:rFonts w:hint="eastAsia"/>
          <w:kern w:val="0"/>
          <w:sz w:val="24"/>
        </w:rPr>
        <w:t>をお願いする形になるとのことです。</w:t>
      </w:r>
    </w:p>
    <w:p w:rsidR="00EB3303" w:rsidRPr="00940C8E" w:rsidRDefault="005B5138" w:rsidP="003C3755">
      <w:pPr>
        <w:ind w:firstLineChars="100" w:firstLine="240"/>
        <w:rPr>
          <w:rFonts w:eastAsia="ＭＳ 明朝"/>
          <w:kern w:val="0"/>
          <w:sz w:val="24"/>
        </w:rPr>
      </w:pPr>
      <w:r w:rsidRPr="00940C8E">
        <w:rPr>
          <w:rFonts w:eastAsia="ＭＳ 明朝"/>
          <w:kern w:val="0"/>
          <w:sz w:val="24"/>
        </w:rPr>
        <w:t>各課におかれては、</w:t>
      </w:r>
      <w:r w:rsidR="00B15F25">
        <w:rPr>
          <w:rFonts w:eastAsia="ＭＳ 明朝" w:hint="eastAsia"/>
          <w:kern w:val="0"/>
          <w:sz w:val="24"/>
        </w:rPr>
        <w:t>取水制限期間中における、</w:t>
      </w:r>
      <w:r w:rsidR="00567D07" w:rsidRPr="00940C8E">
        <w:rPr>
          <w:rFonts w:eastAsia="ＭＳ 明朝"/>
          <w:kern w:val="0"/>
          <w:sz w:val="24"/>
        </w:rPr>
        <w:t>職員への周知</w:t>
      </w:r>
      <w:r w:rsidR="00567D07">
        <w:rPr>
          <w:rFonts w:eastAsia="ＭＳ 明朝" w:hint="eastAsia"/>
          <w:kern w:val="0"/>
          <w:sz w:val="24"/>
        </w:rPr>
        <w:t>、</w:t>
      </w:r>
      <w:r w:rsidR="00B15F25">
        <w:rPr>
          <w:rFonts w:eastAsia="ＭＳ 明朝"/>
          <w:kern w:val="0"/>
          <w:sz w:val="24"/>
        </w:rPr>
        <w:t>所管施設でのさらなる節水</w:t>
      </w:r>
      <w:r w:rsidR="00B15F25">
        <w:rPr>
          <w:rFonts w:eastAsia="ＭＳ 明朝" w:hint="eastAsia"/>
          <w:kern w:val="0"/>
          <w:sz w:val="24"/>
        </w:rPr>
        <w:t>ならびに</w:t>
      </w:r>
      <w:r w:rsidR="00567D07">
        <w:rPr>
          <w:rFonts w:eastAsia="ＭＳ 明朝" w:hint="eastAsia"/>
          <w:kern w:val="0"/>
          <w:sz w:val="24"/>
        </w:rPr>
        <w:t>節水ポスターの掲示による区民への呼びかけに協力をお願いいたします。</w:t>
      </w:r>
    </w:p>
    <w:p w:rsidR="009237C8" w:rsidRPr="00940C8E" w:rsidRDefault="00EB3303" w:rsidP="003C3755">
      <w:pPr>
        <w:ind w:firstLineChars="100" w:firstLine="240"/>
        <w:rPr>
          <w:rFonts w:eastAsia="ＭＳ 明朝"/>
          <w:kern w:val="0"/>
          <w:sz w:val="24"/>
        </w:rPr>
      </w:pPr>
      <w:r w:rsidRPr="00940C8E">
        <w:rPr>
          <w:rFonts w:eastAsia="ＭＳ 明朝"/>
          <w:kern w:val="0"/>
          <w:sz w:val="24"/>
        </w:rPr>
        <w:t>また、夏に向けて、水不足が深刻化することが予想され、さらなる渇水対策の強化が必要になることが考えられます。随時、状況についてはお知らせしますので、ご協力方よろしくお願いいたします。</w:t>
      </w:r>
    </w:p>
    <w:p w:rsidR="0036091C" w:rsidRDefault="0036091C" w:rsidP="003C3755">
      <w:pPr>
        <w:ind w:firstLineChars="100" w:firstLine="240"/>
        <w:rPr>
          <w:rFonts w:eastAsia="ＭＳ 明朝"/>
          <w:kern w:val="0"/>
          <w:sz w:val="24"/>
        </w:rPr>
      </w:pPr>
    </w:p>
    <w:p w:rsidR="00EB3303" w:rsidRPr="00940C8E" w:rsidRDefault="00567D07" w:rsidP="00020658">
      <w:pPr>
        <w:rPr>
          <w:rFonts w:eastAsiaTheme="majorEastAsia"/>
          <w:sz w:val="24"/>
        </w:rPr>
      </w:pPr>
      <w:r>
        <w:rPr>
          <w:rFonts w:eastAsiaTheme="majorEastAsia"/>
          <w:sz w:val="24"/>
        </w:rPr>
        <w:t>（参考）</w:t>
      </w:r>
      <w:r>
        <w:rPr>
          <w:rFonts w:eastAsiaTheme="majorEastAsia" w:hint="eastAsia"/>
          <w:sz w:val="24"/>
        </w:rPr>
        <w:t>節水ポスターのダウンロード、水源情報</w:t>
      </w:r>
      <w:r w:rsidR="00EB3303" w:rsidRPr="00940C8E">
        <w:rPr>
          <w:rFonts w:eastAsiaTheme="majorEastAsia"/>
          <w:sz w:val="24"/>
        </w:rPr>
        <w:t>など</w:t>
      </w:r>
    </w:p>
    <w:p w:rsidR="00567D07" w:rsidRDefault="00567D07" w:rsidP="00567D07">
      <w:pPr>
        <w:ind w:firstLineChars="100"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・</w:t>
      </w:r>
      <w:r w:rsidRPr="00940C8E">
        <w:rPr>
          <w:rFonts w:eastAsia="ＭＳ 明朝"/>
          <w:sz w:val="24"/>
        </w:rPr>
        <w:t>東京都水道局ホームページ</w:t>
      </w:r>
    </w:p>
    <w:p w:rsidR="00567D07" w:rsidRPr="00940C8E" w:rsidRDefault="00567D07" w:rsidP="00567D07">
      <w:pPr>
        <w:ind w:firstLineChars="300" w:firstLine="720"/>
        <w:rPr>
          <w:rFonts w:eastAsia="ＭＳ 明朝"/>
          <w:sz w:val="24"/>
        </w:rPr>
      </w:pPr>
      <w:r w:rsidRPr="00567D07">
        <w:rPr>
          <w:rFonts w:eastAsia="ＭＳ 明朝"/>
          <w:sz w:val="24"/>
        </w:rPr>
        <w:t>https://www.waterworks.metro.tokyo.jp/kurashi/shiyou/sessui.html</w:t>
      </w:r>
    </w:p>
    <w:p w:rsidR="00567D07" w:rsidRDefault="00567D07" w:rsidP="00567D07">
      <w:pPr>
        <w:ind w:firstLineChars="300" w:firstLine="72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（上記</w:t>
      </w:r>
      <w:r>
        <w:rPr>
          <w:rFonts w:eastAsia="ＭＳ 明朝" w:hint="eastAsia"/>
          <w:sz w:val="24"/>
        </w:rPr>
        <w:t>URL</w:t>
      </w:r>
      <w:r>
        <w:rPr>
          <w:rFonts w:eastAsia="ＭＳ 明朝" w:hint="eastAsia"/>
          <w:sz w:val="24"/>
        </w:rPr>
        <w:t>より節水ポスターのダウンロードをお願いします）</w:t>
      </w:r>
    </w:p>
    <w:p w:rsidR="00B15F25" w:rsidRDefault="00B15F25" w:rsidP="007F4324">
      <w:pPr>
        <w:pStyle w:val="a5"/>
        <w:rPr>
          <w:rFonts w:asciiTheme="minorHAnsi" w:hAnsiTheme="minorHAnsi"/>
          <w:szCs w:val="24"/>
        </w:rPr>
      </w:pPr>
    </w:p>
    <w:p w:rsidR="00940C8E" w:rsidRPr="00940C8E" w:rsidRDefault="00940C8E" w:rsidP="007F4324">
      <w:pPr>
        <w:pStyle w:val="a5"/>
        <w:rPr>
          <w:rFonts w:asciiTheme="minorHAnsi" w:hAnsiTheme="minorHAnsi"/>
          <w:szCs w:val="24"/>
        </w:rPr>
      </w:pPr>
    </w:p>
    <w:p w:rsidR="007F4324" w:rsidRPr="00940C8E" w:rsidRDefault="006D0FA2" w:rsidP="00940C8E">
      <w:pPr>
        <w:pStyle w:val="a5"/>
        <w:ind w:leftChars="2430" w:left="5103" w:right="-1"/>
        <w:jc w:val="both"/>
        <w:rPr>
          <w:rFonts w:asciiTheme="minorHAnsi" w:hAnsiTheme="minorHAnsi"/>
          <w:szCs w:val="24"/>
        </w:rPr>
      </w:pPr>
      <w:r w:rsidRPr="00940C8E">
        <w:rPr>
          <w:rFonts w:asciiTheme="minorHAnsi" w:hAnsiTheme="minorHAnsi"/>
          <w:szCs w:val="24"/>
        </w:rPr>
        <w:t xml:space="preserve"> </w:t>
      </w:r>
    </w:p>
    <w:sectPr w:rsidR="007F4324" w:rsidRPr="00940C8E" w:rsidSect="00B15F25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E8" w:rsidRDefault="003E23E8" w:rsidP="003E23E8">
      <w:r>
        <w:separator/>
      </w:r>
    </w:p>
  </w:endnote>
  <w:endnote w:type="continuationSeparator" w:id="0">
    <w:p w:rsidR="003E23E8" w:rsidRDefault="003E23E8" w:rsidP="003E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E8" w:rsidRDefault="003E23E8" w:rsidP="003E23E8">
      <w:r>
        <w:separator/>
      </w:r>
    </w:p>
  </w:footnote>
  <w:footnote w:type="continuationSeparator" w:id="0">
    <w:p w:rsidR="003E23E8" w:rsidRDefault="003E23E8" w:rsidP="003E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37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42"/>
    <w:rsid w:val="00020658"/>
    <w:rsid w:val="00021CC0"/>
    <w:rsid w:val="000A2614"/>
    <w:rsid w:val="000B3067"/>
    <w:rsid w:val="000D7D92"/>
    <w:rsid w:val="000E586C"/>
    <w:rsid w:val="00161897"/>
    <w:rsid w:val="0019445C"/>
    <w:rsid w:val="00194535"/>
    <w:rsid w:val="00242A0E"/>
    <w:rsid w:val="00251F9F"/>
    <w:rsid w:val="002B4F00"/>
    <w:rsid w:val="002C2AB7"/>
    <w:rsid w:val="002F59B3"/>
    <w:rsid w:val="003124B1"/>
    <w:rsid w:val="003555A3"/>
    <w:rsid w:val="0036091C"/>
    <w:rsid w:val="003C3755"/>
    <w:rsid w:val="003E23E8"/>
    <w:rsid w:val="00451999"/>
    <w:rsid w:val="00452395"/>
    <w:rsid w:val="0045314B"/>
    <w:rsid w:val="00456EFA"/>
    <w:rsid w:val="0049715B"/>
    <w:rsid w:val="004C2B24"/>
    <w:rsid w:val="004D5B6C"/>
    <w:rsid w:val="00567D07"/>
    <w:rsid w:val="005B5138"/>
    <w:rsid w:val="00626EF3"/>
    <w:rsid w:val="006D0FA2"/>
    <w:rsid w:val="006D5D22"/>
    <w:rsid w:val="00736557"/>
    <w:rsid w:val="00787B46"/>
    <w:rsid w:val="007F4324"/>
    <w:rsid w:val="0081006F"/>
    <w:rsid w:val="00830A18"/>
    <w:rsid w:val="008C5D49"/>
    <w:rsid w:val="009237C8"/>
    <w:rsid w:val="00940C8E"/>
    <w:rsid w:val="00961B88"/>
    <w:rsid w:val="009B6293"/>
    <w:rsid w:val="00A0040C"/>
    <w:rsid w:val="00AC0EC0"/>
    <w:rsid w:val="00AD47CB"/>
    <w:rsid w:val="00AF3CF1"/>
    <w:rsid w:val="00B104AB"/>
    <w:rsid w:val="00B15F25"/>
    <w:rsid w:val="00B1793A"/>
    <w:rsid w:val="00B20A42"/>
    <w:rsid w:val="00B239D3"/>
    <w:rsid w:val="00B64268"/>
    <w:rsid w:val="00BC28AD"/>
    <w:rsid w:val="00C16284"/>
    <w:rsid w:val="00C362AE"/>
    <w:rsid w:val="00CB29C8"/>
    <w:rsid w:val="00D44D03"/>
    <w:rsid w:val="00D72AFC"/>
    <w:rsid w:val="00EB3303"/>
    <w:rsid w:val="00ED4E77"/>
    <w:rsid w:val="00F6614C"/>
    <w:rsid w:val="00F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B8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61B8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61B8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61B88"/>
    <w:rPr>
      <w:rFonts w:ascii="ＭＳ 明朝" w:eastAsia="ＭＳ 明朝" w:hAnsi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61B88"/>
  </w:style>
  <w:style w:type="character" w:customStyle="1" w:styleId="a8">
    <w:name w:val="日付 (文字)"/>
    <w:basedOn w:val="a0"/>
    <w:link w:val="a7"/>
    <w:uiPriority w:val="99"/>
    <w:semiHidden/>
    <w:rsid w:val="00961B88"/>
  </w:style>
  <w:style w:type="paragraph" w:styleId="a9">
    <w:name w:val="Balloon Text"/>
    <w:basedOn w:val="a"/>
    <w:link w:val="aa"/>
    <w:uiPriority w:val="99"/>
    <w:semiHidden/>
    <w:unhideWhenUsed/>
    <w:rsid w:val="000E5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58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E23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23E8"/>
  </w:style>
  <w:style w:type="paragraph" w:styleId="ad">
    <w:name w:val="footer"/>
    <w:basedOn w:val="a"/>
    <w:link w:val="ae"/>
    <w:uiPriority w:val="99"/>
    <w:unhideWhenUsed/>
    <w:rsid w:val="003E23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2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B8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61B8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61B8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61B88"/>
    <w:rPr>
      <w:rFonts w:ascii="ＭＳ 明朝" w:eastAsia="ＭＳ 明朝" w:hAnsi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61B88"/>
  </w:style>
  <w:style w:type="character" w:customStyle="1" w:styleId="a8">
    <w:name w:val="日付 (文字)"/>
    <w:basedOn w:val="a0"/>
    <w:link w:val="a7"/>
    <w:uiPriority w:val="99"/>
    <w:semiHidden/>
    <w:rsid w:val="00961B88"/>
  </w:style>
  <w:style w:type="paragraph" w:styleId="a9">
    <w:name w:val="Balloon Text"/>
    <w:basedOn w:val="a"/>
    <w:link w:val="aa"/>
    <w:uiPriority w:val="99"/>
    <w:semiHidden/>
    <w:unhideWhenUsed/>
    <w:rsid w:val="000E5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58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E23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23E8"/>
  </w:style>
  <w:style w:type="paragraph" w:styleId="ad">
    <w:name w:val="footer"/>
    <w:basedOn w:val="a"/>
    <w:link w:val="ae"/>
    <w:uiPriority w:val="99"/>
    <w:unhideWhenUsed/>
    <w:rsid w:val="003E23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nerima</cp:lastModifiedBy>
  <cp:revision>7</cp:revision>
  <cp:lastPrinted>2016-06-15T12:12:00Z</cp:lastPrinted>
  <dcterms:created xsi:type="dcterms:W3CDTF">2016-06-15T06:38:00Z</dcterms:created>
  <dcterms:modified xsi:type="dcterms:W3CDTF">2016-06-15T12:25:00Z</dcterms:modified>
</cp:coreProperties>
</file>