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CE188" w14:textId="34BD9DFE" w:rsidR="00FE7D84" w:rsidRPr="00F015B2" w:rsidRDefault="00A127A7" w:rsidP="00FE7D84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</w:t>
      </w:r>
      <w:r w:rsidR="00956C4C">
        <w:rPr>
          <w:rFonts w:ascii="ＭＳ 明朝" w:hAnsi="ＭＳ 明朝" w:hint="eastAsia"/>
          <w:sz w:val="24"/>
        </w:rPr>
        <w:t>８</w:t>
      </w:r>
    </w:p>
    <w:p w14:paraId="53C4E2AA" w14:textId="77777777" w:rsidR="00FE7D84" w:rsidRDefault="00FE7D84" w:rsidP="00FE7D84">
      <w:pPr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43387FCE" w14:textId="77777777" w:rsidR="00FE7D84" w:rsidRPr="00F015B2" w:rsidRDefault="00FE7D84" w:rsidP="00FE7D84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業務提案</w:t>
      </w:r>
    </w:p>
    <w:p w14:paraId="698BD8D3" w14:textId="77777777" w:rsidR="00FE7D84" w:rsidRDefault="00FE7D84" w:rsidP="00FE7D84">
      <w:pPr>
        <w:rPr>
          <w:rFonts w:ascii="ＭＳ ゴシック" w:eastAsia="ＭＳ ゴシック" w:hAnsi="ＭＳ ゴシック"/>
          <w:sz w:val="40"/>
          <w:szCs w:val="40"/>
        </w:rPr>
      </w:pPr>
    </w:p>
    <w:p w14:paraId="350A126F" w14:textId="77777777" w:rsidR="00FE7D84" w:rsidRDefault="00FE7D84" w:rsidP="00FE7D84">
      <w:pPr>
        <w:rPr>
          <w:rFonts w:ascii="ＭＳ ゴシック" w:eastAsia="ＭＳ ゴシック" w:hAnsi="ＭＳ ゴシック"/>
          <w:sz w:val="40"/>
          <w:szCs w:val="40"/>
        </w:rPr>
      </w:pPr>
    </w:p>
    <w:p w14:paraId="5E7208DC" w14:textId="77777777" w:rsidR="00FE7D84" w:rsidRDefault="00FE7D84" w:rsidP="00FE7D84">
      <w:pPr>
        <w:rPr>
          <w:rFonts w:ascii="ＭＳ ゴシック" w:eastAsia="ＭＳ ゴシック" w:hAnsi="ＭＳ ゴシック"/>
          <w:sz w:val="40"/>
          <w:szCs w:val="40"/>
        </w:rPr>
      </w:pPr>
    </w:p>
    <w:p w14:paraId="57CAC646" w14:textId="77777777" w:rsidR="00FE7D84" w:rsidRPr="005F2793" w:rsidRDefault="00FE7D84" w:rsidP="00FE7D84">
      <w:pPr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「業務提案」記載上の注意事項</w:t>
      </w:r>
    </w:p>
    <w:p w14:paraId="192549EB" w14:textId="77777777" w:rsidR="00FE7D84" w:rsidRDefault="00FE7D84" w:rsidP="00FE7D84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E660EE" wp14:editId="12720C60">
                <wp:simplePos x="0" y="0"/>
                <wp:positionH relativeFrom="column">
                  <wp:posOffset>-208280</wp:posOffset>
                </wp:positionH>
                <wp:positionV relativeFrom="paragraph">
                  <wp:posOffset>64771</wp:posOffset>
                </wp:positionV>
                <wp:extent cx="6248400" cy="4381500"/>
                <wp:effectExtent l="0" t="0" r="19050" b="19050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4381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CF08A" id="正方形/長方形 2" o:spid="_x0000_s1026" style="position:absolute;margin-left:-16.4pt;margin-top:5.1pt;width:492pt;height:3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" filled="f">
                <v:textbox inset="5.85pt,.7pt,5.85pt,.7pt"/>
              </v:rect>
            </w:pict>
          </mc:Fallback>
        </mc:AlternateContent>
      </w:r>
    </w:p>
    <w:p w14:paraId="469171B8" w14:textId="77777777" w:rsidR="00FE7D84" w:rsidRPr="00F015B2" w:rsidRDefault="00FE7D84" w:rsidP="00FE7D84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業務提案</w:t>
      </w:r>
      <w:r w:rsidRPr="00F015B2">
        <w:rPr>
          <w:rFonts w:ascii="ＭＳ 明朝" w:hAnsi="ＭＳ 明朝" w:hint="eastAsia"/>
          <w:sz w:val="24"/>
        </w:rPr>
        <w:t>本文は、Ａ４判に横書きで記載し、文字は12ポイントとすること。</w:t>
      </w:r>
    </w:p>
    <w:p w14:paraId="54C48645" w14:textId="77777777" w:rsidR="00FE7D84" w:rsidRPr="00F015B2" w:rsidRDefault="00FE7D84" w:rsidP="00FE7D84">
      <w:pPr>
        <w:ind w:firstLineChars="100" w:firstLine="240"/>
        <w:jc w:val="left"/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また、以下の項目を大見出しとして利用し、構成すること。</w:t>
      </w:r>
    </w:p>
    <w:p w14:paraId="6B54A13B" w14:textId="04E9BDAA" w:rsidR="00F923C4" w:rsidRDefault="00FE7D84" w:rsidP="00FE7D84">
      <w:pPr>
        <w:jc w:val="left"/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(</w:t>
      </w:r>
      <w:r w:rsidR="00F923C4">
        <w:rPr>
          <w:rFonts w:ascii="ＭＳ 明朝" w:hAnsi="ＭＳ 明朝" w:hint="eastAsia"/>
          <w:sz w:val="24"/>
        </w:rPr>
        <w:t>1</w:t>
      </w:r>
      <w:r w:rsidRPr="00F015B2">
        <w:rPr>
          <w:rFonts w:ascii="ＭＳ 明朝" w:hAnsi="ＭＳ 明朝" w:hint="eastAsia"/>
          <w:sz w:val="24"/>
        </w:rPr>
        <w:t>)</w:t>
      </w:r>
      <w:r w:rsidR="00F923C4">
        <w:rPr>
          <w:rFonts w:ascii="ＭＳ 明朝" w:hAnsi="ＭＳ 明朝" w:hint="eastAsia"/>
          <w:sz w:val="24"/>
        </w:rPr>
        <w:t xml:space="preserve"> </w:t>
      </w:r>
      <w:r w:rsidR="00BC5C25">
        <w:rPr>
          <w:rFonts w:ascii="ＭＳ 明朝" w:hAnsi="ＭＳ 明朝" w:hint="eastAsia"/>
          <w:sz w:val="24"/>
        </w:rPr>
        <w:t>ＤＸを活用した区民サービス向上への取組</w:t>
      </w:r>
    </w:p>
    <w:p w14:paraId="4264B7C0" w14:textId="26270120" w:rsidR="00F923C4" w:rsidRPr="00F015B2" w:rsidRDefault="00F923C4" w:rsidP="00F923C4">
      <w:pPr>
        <w:ind w:left="240" w:hangingChars="100" w:hanging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民間企業のもつＤＸ</w:t>
      </w:r>
      <w:r w:rsidRPr="00F923C4">
        <w:rPr>
          <w:rFonts w:ascii="ＭＳ 明朝" w:hAnsi="ＭＳ 明朝"/>
          <w:sz w:val="24"/>
        </w:rPr>
        <w:t>のノウハウ</w:t>
      </w:r>
      <w:r>
        <w:rPr>
          <w:rFonts w:ascii="ＭＳ 明朝" w:hAnsi="ＭＳ 明朝" w:hint="eastAsia"/>
          <w:sz w:val="24"/>
        </w:rPr>
        <w:t>を</w:t>
      </w:r>
      <w:r w:rsidRPr="00F923C4">
        <w:rPr>
          <w:rFonts w:ascii="ＭＳ 明朝" w:hAnsi="ＭＳ 明朝"/>
          <w:sz w:val="24"/>
        </w:rPr>
        <w:t>活用</w:t>
      </w:r>
      <w:r>
        <w:rPr>
          <w:rFonts w:ascii="ＭＳ 明朝" w:hAnsi="ＭＳ 明朝" w:hint="eastAsia"/>
          <w:sz w:val="24"/>
        </w:rPr>
        <w:t>することにより</w:t>
      </w:r>
      <w:r w:rsidRPr="00F923C4">
        <w:rPr>
          <w:rFonts w:ascii="ＭＳ 明朝" w:hAnsi="ＭＳ 明朝"/>
          <w:sz w:val="24"/>
        </w:rPr>
        <w:t>、区民サービスの向上につながる提案</w:t>
      </w:r>
      <w:r w:rsidR="00C9551F">
        <w:rPr>
          <w:rFonts w:ascii="ＭＳ 明朝" w:hAnsi="ＭＳ 明朝" w:hint="eastAsia"/>
          <w:sz w:val="24"/>
        </w:rPr>
        <w:t>について</w:t>
      </w:r>
      <w:r>
        <w:rPr>
          <w:rFonts w:ascii="ＭＳ 明朝" w:hAnsi="ＭＳ 明朝" w:hint="eastAsia"/>
          <w:sz w:val="24"/>
        </w:rPr>
        <w:t>、具体的に記載してください。</w:t>
      </w:r>
    </w:p>
    <w:p w14:paraId="309E6590" w14:textId="6142A435" w:rsidR="00FE7D84" w:rsidRDefault="00FE7D84" w:rsidP="00FE7D84">
      <w:pPr>
        <w:jc w:val="left"/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(</w:t>
      </w:r>
      <w:r w:rsidR="00F923C4">
        <w:rPr>
          <w:rFonts w:ascii="ＭＳ 明朝" w:hAnsi="ＭＳ 明朝" w:hint="eastAsia"/>
          <w:sz w:val="24"/>
        </w:rPr>
        <w:t>2</w:t>
      </w:r>
      <w:r w:rsidRPr="00F015B2">
        <w:rPr>
          <w:rFonts w:ascii="ＭＳ 明朝" w:hAnsi="ＭＳ 明朝" w:hint="eastAsia"/>
          <w:sz w:val="24"/>
        </w:rPr>
        <w:t>)</w:t>
      </w:r>
      <w:r w:rsidR="00F923C4">
        <w:rPr>
          <w:rFonts w:ascii="ＭＳ 明朝" w:hAnsi="ＭＳ 明朝" w:hint="eastAsia"/>
          <w:sz w:val="24"/>
        </w:rPr>
        <w:t xml:space="preserve"> 区が抱える課題への</w:t>
      </w:r>
      <w:r w:rsidR="00BC5C25">
        <w:rPr>
          <w:rFonts w:ascii="ＭＳ 明朝" w:hAnsi="ＭＳ 明朝" w:hint="eastAsia"/>
          <w:sz w:val="24"/>
        </w:rPr>
        <w:t>取組</w:t>
      </w:r>
    </w:p>
    <w:p w14:paraId="51DDD2CC" w14:textId="2E9FFE9C" w:rsidR="00F923C4" w:rsidRDefault="00F923C4" w:rsidP="00F923C4">
      <w:pPr>
        <w:ind w:left="240" w:hangingChars="100" w:hanging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標準化システムへの転換</w:t>
      </w:r>
      <w:r w:rsidR="00C9551F">
        <w:rPr>
          <w:rFonts w:ascii="ＭＳ 明朝" w:hAnsi="ＭＳ 明朝" w:hint="eastAsia"/>
          <w:sz w:val="24"/>
        </w:rPr>
        <w:t>により業務内容の大きな変化</w:t>
      </w:r>
      <w:r>
        <w:rPr>
          <w:rFonts w:ascii="ＭＳ 明朝" w:hAnsi="ＭＳ 明朝" w:hint="eastAsia"/>
          <w:sz w:val="24"/>
        </w:rPr>
        <w:t>を迎えようとしている区の現状を踏まえ、ペーパーレスをはじめとした</w:t>
      </w:r>
      <w:r w:rsidRPr="00F923C4">
        <w:rPr>
          <w:rFonts w:ascii="ＭＳ 明朝" w:hAnsi="ＭＳ 明朝"/>
          <w:sz w:val="24"/>
        </w:rPr>
        <w:t>事務の</w:t>
      </w:r>
      <w:r w:rsidR="00C9551F">
        <w:rPr>
          <w:rFonts w:ascii="ＭＳ 明朝" w:hAnsi="ＭＳ 明朝" w:hint="eastAsia"/>
          <w:sz w:val="24"/>
        </w:rPr>
        <w:t>更なる</w:t>
      </w:r>
      <w:r w:rsidRPr="00F923C4">
        <w:rPr>
          <w:rFonts w:ascii="ＭＳ 明朝" w:hAnsi="ＭＳ 明朝"/>
          <w:sz w:val="24"/>
        </w:rPr>
        <w:t>効率化</w:t>
      </w:r>
      <w:r>
        <w:rPr>
          <w:rFonts w:ascii="ＭＳ 明朝" w:hAnsi="ＭＳ 明朝" w:hint="eastAsia"/>
          <w:sz w:val="24"/>
        </w:rPr>
        <w:t>や</w:t>
      </w:r>
      <w:r w:rsidRPr="00F923C4">
        <w:rPr>
          <w:rFonts w:ascii="ＭＳ 明朝" w:hAnsi="ＭＳ 明朝"/>
          <w:sz w:val="24"/>
        </w:rPr>
        <w:t>事務処理リスクの軽減</w:t>
      </w:r>
      <w:r w:rsidR="00BC5C25">
        <w:rPr>
          <w:rFonts w:ascii="ＭＳ 明朝" w:hAnsi="ＭＳ 明朝" w:hint="eastAsia"/>
          <w:sz w:val="24"/>
        </w:rPr>
        <w:t>について、</w:t>
      </w:r>
      <w:r w:rsidR="00BC5C25" w:rsidRPr="00F015B2">
        <w:rPr>
          <w:rFonts w:ascii="ＭＳ 明朝" w:hAnsi="ＭＳ 明朝" w:hint="eastAsia"/>
          <w:sz w:val="24"/>
        </w:rPr>
        <w:t>考え方および実施計画を具体的に記載して</w:t>
      </w:r>
      <w:r w:rsidR="00BC5C25">
        <w:rPr>
          <w:rFonts w:ascii="ＭＳ 明朝" w:hAnsi="ＭＳ 明朝" w:hint="eastAsia"/>
          <w:sz w:val="24"/>
        </w:rPr>
        <w:t>ください。</w:t>
      </w:r>
    </w:p>
    <w:p w14:paraId="1B757FC6" w14:textId="0CD8DBC7" w:rsidR="00BC5C25" w:rsidRDefault="00BC5C25" w:rsidP="00BC5C25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(3) </w:t>
      </w:r>
      <w:r w:rsidR="00EF6527">
        <w:rPr>
          <w:rFonts w:ascii="ＭＳ 明朝" w:hAnsi="ＭＳ 明朝" w:hint="eastAsia"/>
          <w:sz w:val="24"/>
        </w:rPr>
        <w:t>区民</w:t>
      </w:r>
      <w:r>
        <w:rPr>
          <w:rFonts w:ascii="ＭＳ 明朝" w:hAnsi="ＭＳ 明朝" w:hint="eastAsia"/>
          <w:sz w:val="24"/>
        </w:rPr>
        <w:t>対応への取組</w:t>
      </w:r>
    </w:p>
    <w:p w14:paraId="47AB084C" w14:textId="23875FDE" w:rsidR="00FE7D84" w:rsidRPr="00F015B2" w:rsidRDefault="00FE7D84" w:rsidP="00BC5C25">
      <w:pPr>
        <w:ind w:leftChars="100" w:left="210" w:firstLineChars="100" w:firstLine="240"/>
        <w:jc w:val="left"/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窓口対応業務および電話対応業務の履行において、苦情対応にあたる場合の考え方</w:t>
      </w:r>
      <w:r w:rsidR="00F923C4">
        <w:rPr>
          <w:rFonts w:ascii="ＭＳ 明朝" w:hAnsi="ＭＳ 明朝" w:hint="eastAsia"/>
          <w:sz w:val="24"/>
        </w:rPr>
        <w:t>および</w:t>
      </w:r>
      <w:r w:rsidRPr="00F015B2">
        <w:rPr>
          <w:rFonts w:ascii="ＭＳ 明朝" w:hAnsi="ＭＳ 明朝" w:hint="eastAsia"/>
          <w:sz w:val="24"/>
        </w:rPr>
        <w:t>解決方法</w:t>
      </w:r>
      <w:r w:rsidR="00F923C4">
        <w:rPr>
          <w:rFonts w:ascii="ＭＳ 明朝" w:hAnsi="ＭＳ 明朝" w:hint="eastAsia"/>
          <w:sz w:val="24"/>
        </w:rPr>
        <w:t>を具体的に記載してください。</w:t>
      </w:r>
    </w:p>
    <w:p w14:paraId="6AE6290C" w14:textId="0BBBFE59" w:rsidR="00BC5C25" w:rsidRDefault="00FE7D84" w:rsidP="00BC5C25">
      <w:pPr>
        <w:jc w:val="left"/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(</w:t>
      </w:r>
      <w:r w:rsidR="00BC5C25">
        <w:rPr>
          <w:rFonts w:ascii="ＭＳ 明朝" w:hAnsi="ＭＳ 明朝" w:hint="eastAsia"/>
          <w:sz w:val="24"/>
        </w:rPr>
        <w:t>4</w:t>
      </w:r>
      <w:r w:rsidRPr="00F015B2">
        <w:rPr>
          <w:rFonts w:ascii="ＭＳ 明朝" w:hAnsi="ＭＳ 明朝" w:hint="eastAsia"/>
          <w:sz w:val="24"/>
        </w:rPr>
        <w:t>)</w:t>
      </w:r>
      <w:r w:rsidR="00BC5C25">
        <w:rPr>
          <w:rFonts w:ascii="ＭＳ 明朝" w:hAnsi="ＭＳ 明朝" w:hint="eastAsia"/>
          <w:sz w:val="24"/>
        </w:rPr>
        <w:t xml:space="preserve"> </w:t>
      </w:r>
      <w:r w:rsidRPr="00F015B2">
        <w:rPr>
          <w:rFonts w:ascii="ＭＳ 明朝" w:hAnsi="ＭＳ 明朝" w:hint="eastAsia"/>
          <w:sz w:val="24"/>
        </w:rPr>
        <w:t>従事者教育</w:t>
      </w:r>
      <w:r w:rsidR="00BC5C25">
        <w:rPr>
          <w:rFonts w:ascii="ＭＳ 明朝" w:hAnsi="ＭＳ 明朝" w:hint="eastAsia"/>
          <w:sz w:val="24"/>
        </w:rPr>
        <w:t>への取組</w:t>
      </w:r>
    </w:p>
    <w:p w14:paraId="3750D6FF" w14:textId="4D951226" w:rsidR="00FE7D84" w:rsidRPr="00F015B2" w:rsidRDefault="00FE7D84" w:rsidP="00BC5C25">
      <w:pPr>
        <w:ind w:leftChars="100" w:left="210" w:firstLineChars="100" w:firstLine="240"/>
        <w:jc w:val="left"/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業務を履行するために、準備期間および本実施期間を通して行う従事者への研修・教育実施について、考え方および実施計画を具体的に記載して</w:t>
      </w:r>
      <w:r>
        <w:rPr>
          <w:rFonts w:ascii="ＭＳ 明朝" w:hAnsi="ＭＳ 明朝" w:hint="eastAsia"/>
          <w:sz w:val="24"/>
        </w:rPr>
        <w:t>ください</w:t>
      </w:r>
      <w:r w:rsidRPr="00F015B2">
        <w:rPr>
          <w:rFonts w:ascii="ＭＳ 明朝" w:hAnsi="ＭＳ 明朝" w:hint="eastAsia"/>
          <w:sz w:val="24"/>
        </w:rPr>
        <w:t>（内容、開催頻度、対象者等）</w:t>
      </w:r>
      <w:r>
        <w:rPr>
          <w:rFonts w:ascii="ＭＳ 明朝" w:hAnsi="ＭＳ 明朝" w:hint="eastAsia"/>
          <w:sz w:val="24"/>
        </w:rPr>
        <w:t>。</w:t>
      </w:r>
    </w:p>
    <w:p w14:paraId="3354B9A6" w14:textId="0E8424A3" w:rsidR="00FE7D84" w:rsidRPr="00F015B2" w:rsidRDefault="00FE7D84" w:rsidP="00FE7D84">
      <w:pPr>
        <w:ind w:left="238" w:hangingChars="99" w:hanging="238"/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(</w:t>
      </w:r>
      <w:r w:rsidR="00BC5C25">
        <w:rPr>
          <w:rFonts w:ascii="ＭＳ 明朝" w:hAnsi="ＭＳ 明朝" w:hint="eastAsia"/>
          <w:sz w:val="24"/>
        </w:rPr>
        <w:t>5</w:t>
      </w:r>
      <w:r w:rsidRPr="00F015B2">
        <w:rPr>
          <w:rFonts w:ascii="ＭＳ 明朝" w:hAnsi="ＭＳ 明朝" w:hint="eastAsia"/>
          <w:sz w:val="24"/>
        </w:rPr>
        <w:t>)　仕様書(案)記載業務を上回る範囲で受託可能な提案がある場合は、具体的に提案を行ってください。</w:t>
      </w:r>
    </w:p>
    <w:p w14:paraId="5462E195" w14:textId="77777777" w:rsidR="00FE7D84" w:rsidRPr="00F015B2" w:rsidRDefault="00FE7D84" w:rsidP="00FE7D84">
      <w:pPr>
        <w:rPr>
          <w:rFonts w:ascii="ＭＳ 明朝" w:hAnsi="ＭＳ 明朝"/>
          <w:sz w:val="24"/>
        </w:rPr>
      </w:pPr>
    </w:p>
    <w:p w14:paraId="7074E785" w14:textId="77777777" w:rsidR="00FE7D84" w:rsidRPr="00F015B2" w:rsidRDefault="00FE7D84" w:rsidP="00FE7D84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F015B2">
        <w:rPr>
          <w:rFonts w:ascii="ＭＳ 明朝" w:hAnsi="ＭＳ 明朝" w:hint="eastAsia"/>
          <w:sz w:val="24"/>
        </w:rPr>
        <w:t>事業者関連資料（</w:t>
      </w:r>
      <w:r>
        <w:rPr>
          <w:rFonts w:ascii="ＭＳ 明朝" w:hAnsi="ＭＳ 明朝" w:hint="eastAsia"/>
          <w:sz w:val="24"/>
        </w:rPr>
        <w:t>役員構成名簿、経営規模、官公署</w:t>
      </w:r>
      <w:r w:rsidRPr="00F015B2">
        <w:rPr>
          <w:rFonts w:ascii="ＭＳ 明朝" w:hAnsi="ＭＳ 明朝" w:hint="eastAsia"/>
          <w:sz w:val="24"/>
        </w:rPr>
        <w:t>における受託実績、法令遵守、社会的貢献）および以下の提案内容（業務責任者の配置、従事予定者数、個人情報保護、見積書）については、別途指定する各様式を利用してください。</w:t>
      </w:r>
    </w:p>
    <w:p w14:paraId="4FE2C3B7" w14:textId="77777777" w:rsidR="00FE7D84" w:rsidRPr="00F015B2" w:rsidRDefault="00FE7D84" w:rsidP="00FE7D84">
      <w:pPr>
        <w:rPr>
          <w:rFonts w:ascii="ＭＳ 明朝" w:hAnsi="ＭＳ 明朝"/>
          <w:sz w:val="24"/>
        </w:rPr>
      </w:pPr>
    </w:p>
    <w:p w14:paraId="497B1A9F" w14:textId="77777777" w:rsidR="00FE7D84" w:rsidRPr="00F015B2" w:rsidRDefault="00FE7D84" w:rsidP="00FE7D84">
      <w:pPr>
        <w:rPr>
          <w:rFonts w:ascii="ＭＳ 明朝" w:hAnsi="ＭＳ 明朝"/>
          <w:sz w:val="24"/>
        </w:rPr>
      </w:pPr>
    </w:p>
    <w:p w14:paraId="48430E77" w14:textId="0A576B28" w:rsidR="00FE7D84" w:rsidRPr="00293B63" w:rsidRDefault="00FE7D84" w:rsidP="00667020">
      <w:pPr>
        <w:ind w:firstLineChars="700" w:firstLine="1680"/>
        <w:rPr>
          <w:rFonts w:ascii="ＭＳ 明朝" w:hAnsi="ＭＳ 明朝" w:hint="eastAsia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事業者</w:t>
      </w:r>
      <w:r w:rsidRPr="00CF6203">
        <w:rPr>
          <w:rFonts w:ascii="ＭＳ 明朝" w:hAnsi="ＭＳ 明朝" w:hint="eastAsia"/>
          <w:sz w:val="24"/>
          <w:u w:val="single"/>
        </w:rPr>
        <w:t xml:space="preserve">名　　　　　　　　　　　　　　　　　　　　　　　　</w:t>
      </w:r>
    </w:p>
    <w:p w14:paraId="4F8ECF69" w14:textId="77777777" w:rsidR="001A1A08" w:rsidRPr="00FE7D84" w:rsidRDefault="001A1A08"/>
    <w:sectPr w:rsidR="001A1A08" w:rsidRPr="00FE7D84" w:rsidSect="00C1455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2E7A" w14:textId="77777777" w:rsidR="00794909" w:rsidRDefault="00794909" w:rsidP="00A127A7">
      <w:r>
        <w:separator/>
      </w:r>
    </w:p>
  </w:endnote>
  <w:endnote w:type="continuationSeparator" w:id="0">
    <w:p w14:paraId="6B2174F6" w14:textId="77777777" w:rsidR="00794909" w:rsidRDefault="00794909" w:rsidP="00A12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762A7" w14:textId="77777777" w:rsidR="00794909" w:rsidRDefault="00794909" w:rsidP="00A127A7">
      <w:r>
        <w:separator/>
      </w:r>
    </w:p>
  </w:footnote>
  <w:footnote w:type="continuationSeparator" w:id="0">
    <w:p w14:paraId="39DB745E" w14:textId="77777777" w:rsidR="00794909" w:rsidRDefault="00794909" w:rsidP="00A127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B419A"/>
    <w:multiLevelType w:val="hybridMultilevel"/>
    <w:tmpl w:val="8A64A320"/>
    <w:lvl w:ilvl="0" w:tplc="15500768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9894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D84"/>
    <w:rsid w:val="001A1A08"/>
    <w:rsid w:val="003F6F88"/>
    <w:rsid w:val="0046548D"/>
    <w:rsid w:val="00503857"/>
    <w:rsid w:val="00511B0A"/>
    <w:rsid w:val="005B48C1"/>
    <w:rsid w:val="0061463B"/>
    <w:rsid w:val="00667020"/>
    <w:rsid w:val="00725DFF"/>
    <w:rsid w:val="00751141"/>
    <w:rsid w:val="00794909"/>
    <w:rsid w:val="00956C4C"/>
    <w:rsid w:val="00A127A7"/>
    <w:rsid w:val="00AB1D82"/>
    <w:rsid w:val="00BC5C25"/>
    <w:rsid w:val="00C9551F"/>
    <w:rsid w:val="00E1267E"/>
    <w:rsid w:val="00EF6527"/>
    <w:rsid w:val="00F923C4"/>
    <w:rsid w:val="00FE7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685B4"/>
  <w15:docId w15:val="{8DCC1BA5-80A9-4292-BAFF-CCDAC9E2A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D8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27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27A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127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27A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練馬区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nerima</dc:creator>
  <cp:lastModifiedBy>江口　直志</cp:lastModifiedBy>
  <cp:revision>2</cp:revision>
  <cp:lastPrinted>2026-05-28T11:23:00Z</cp:lastPrinted>
  <dcterms:created xsi:type="dcterms:W3CDTF">2026-07-08T01:02:00Z</dcterms:created>
  <dcterms:modified xsi:type="dcterms:W3CDTF">2026-07-08T01:02:00Z</dcterms:modified>
</cp:coreProperties>
</file>