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92F8" w14:textId="105353A5" w:rsidR="000F659B" w:rsidRPr="00DE4E3F" w:rsidRDefault="00C11679" w:rsidP="00C11679">
      <w:pPr>
        <w:rPr>
          <w:rFonts w:ascii="ＭＳ 明朝" w:eastAsia="ＭＳ 明朝" w:hAnsi="ＭＳ 明朝"/>
          <w:szCs w:val="21"/>
        </w:rPr>
      </w:pPr>
      <w:bookmarkStart w:id="0" w:name="_GoBack"/>
      <w:bookmarkEnd w:id="0"/>
      <w:r w:rsidRPr="00DE4E3F">
        <w:rPr>
          <w:rFonts w:ascii="ＭＳ 明朝" w:eastAsia="ＭＳ 明朝" w:hAnsi="ＭＳ 明朝" w:hint="eastAsia"/>
          <w:szCs w:val="21"/>
        </w:rPr>
        <w:t>主任更新研修カリキュラム（各回共通）</w:t>
      </w:r>
    </w:p>
    <w:tbl>
      <w:tblPr>
        <w:tblW w:w="10768" w:type="dxa"/>
        <w:tblCellMar>
          <w:left w:w="99" w:type="dxa"/>
          <w:right w:w="99" w:type="dxa"/>
        </w:tblCellMar>
        <w:tblLook w:val="04A0" w:firstRow="1" w:lastRow="0" w:firstColumn="1" w:lastColumn="0" w:noHBand="0" w:noVBand="1"/>
      </w:tblPr>
      <w:tblGrid>
        <w:gridCol w:w="460"/>
        <w:gridCol w:w="2261"/>
        <w:gridCol w:w="6913"/>
        <w:gridCol w:w="1134"/>
      </w:tblGrid>
      <w:tr w:rsidR="00C11679" w:rsidRPr="00C11679" w14:paraId="7110C657" w14:textId="77777777" w:rsidTr="00EA3BFC">
        <w:trPr>
          <w:trHeight w:val="225"/>
        </w:trPr>
        <w:tc>
          <w:tcPr>
            <w:tcW w:w="272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D8EAC5A"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研修科目</w:t>
            </w:r>
          </w:p>
        </w:tc>
        <w:tc>
          <w:tcPr>
            <w:tcW w:w="691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576EA97"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目的及び内容</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14:paraId="0E1259EE"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時間数</w:t>
            </w:r>
          </w:p>
        </w:tc>
      </w:tr>
      <w:tr w:rsidR="00C11679" w:rsidRPr="00C11679" w14:paraId="1FF54319" w14:textId="77777777" w:rsidTr="00747FA3">
        <w:trPr>
          <w:trHeight w:val="660"/>
        </w:trPr>
        <w:tc>
          <w:tcPr>
            <w:tcW w:w="27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95F15E"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(1)介護保険制度及び地域包括ケアシステムの動向</w:t>
            </w:r>
          </w:p>
        </w:tc>
        <w:tc>
          <w:tcPr>
            <w:tcW w:w="6913" w:type="dxa"/>
            <w:tcBorders>
              <w:top w:val="nil"/>
              <w:left w:val="nil"/>
              <w:bottom w:val="single" w:sz="4" w:space="0" w:color="auto"/>
              <w:right w:val="single" w:sz="4" w:space="0" w:color="auto"/>
            </w:tcBorders>
            <w:shd w:val="clear" w:color="auto" w:fill="auto"/>
            <w:vAlign w:val="center"/>
            <w:hideMark/>
          </w:tcPr>
          <w:p w14:paraId="3666830B"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32595D12" w14:textId="5226D281"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介護保険制度の最新の動向を踏まえ、地域包括ケアシステムの構築に向けた現状の取組と課題を理解し、主任介護支援専門員として果たすべき役割を再確認する。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543EAD" w14:textId="07200EB1"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講義4時間</w:t>
            </w:r>
          </w:p>
        </w:tc>
      </w:tr>
      <w:tr w:rsidR="00C11679" w:rsidRPr="00C11679" w14:paraId="07070B28" w14:textId="77777777" w:rsidTr="00747FA3">
        <w:trPr>
          <w:trHeight w:val="1704"/>
        </w:trPr>
        <w:tc>
          <w:tcPr>
            <w:tcW w:w="2721" w:type="dxa"/>
            <w:gridSpan w:val="2"/>
            <w:vMerge/>
            <w:tcBorders>
              <w:top w:val="single" w:sz="4" w:space="0" w:color="auto"/>
              <w:left w:val="single" w:sz="4" w:space="0" w:color="auto"/>
              <w:bottom w:val="single" w:sz="4" w:space="0" w:color="000000"/>
              <w:right w:val="single" w:sz="4" w:space="0" w:color="000000"/>
            </w:tcBorders>
            <w:vAlign w:val="center"/>
            <w:hideMark/>
          </w:tcPr>
          <w:p w14:paraId="1F1BDE2A"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140AD790"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7F2DEA59" w14:textId="4F920AE4"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・介護保険制度の最新の動向や地域包括ケアシステムの構築に向けた取組や課題、地域包括ケアシステムの構築における介護支援専門員及び主任介護支援専門員の役割について講義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0B26C10F" w14:textId="30B89D01"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・利用者やその家族を支援する上で関連する最新の制度、動向及び社会資源の活用並びに関係機関等との連携やネットワーク構築に関する講義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。・介護保険制度並びに介護支援専門員を取り巻く状況など現状で課題となっている事項を踏まえた、介護支援専門員に対する指導、支援に関する講義を行う。</w:t>
            </w:r>
          </w:p>
        </w:tc>
        <w:tc>
          <w:tcPr>
            <w:tcW w:w="1134" w:type="dxa"/>
            <w:vMerge/>
            <w:tcBorders>
              <w:top w:val="nil"/>
              <w:left w:val="single" w:sz="4" w:space="0" w:color="auto"/>
              <w:bottom w:val="single" w:sz="4" w:space="0" w:color="000000"/>
              <w:right w:val="single" w:sz="4" w:space="0" w:color="auto"/>
            </w:tcBorders>
            <w:vAlign w:val="center"/>
            <w:hideMark/>
          </w:tcPr>
          <w:p w14:paraId="68C92115"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C11679" w:rsidRPr="00C11679" w14:paraId="262671AA" w14:textId="77777777" w:rsidTr="00EA3BFC">
        <w:trPr>
          <w:trHeight w:val="295"/>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43BFEB"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(2)主任介護支援専門員としての実践の振り返りと指導及び支援の実践</w:t>
            </w:r>
          </w:p>
        </w:tc>
      </w:tr>
      <w:tr w:rsidR="00C11679" w:rsidRPr="00C11679" w14:paraId="016C502F" w14:textId="77777777" w:rsidTr="00747FA3">
        <w:trPr>
          <w:trHeight w:val="1336"/>
        </w:trPr>
        <w:tc>
          <w:tcPr>
            <w:tcW w:w="460" w:type="dxa"/>
            <w:tcBorders>
              <w:top w:val="nil"/>
              <w:left w:val="single" w:sz="4" w:space="0" w:color="auto"/>
              <w:bottom w:val="nil"/>
              <w:right w:val="single" w:sz="4" w:space="0" w:color="auto"/>
            </w:tcBorders>
            <w:shd w:val="clear" w:color="auto" w:fill="auto"/>
            <w:vAlign w:val="center"/>
            <w:hideMark/>
          </w:tcPr>
          <w:p w14:paraId="2BE351B0" w14:textId="43FAAA15"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nil"/>
            </w:tcBorders>
            <w:shd w:val="clear" w:color="auto" w:fill="auto"/>
            <w:vAlign w:val="center"/>
            <w:hideMark/>
          </w:tcPr>
          <w:p w14:paraId="4AC198FD"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①リハビリテーション及び福祉用具の活用に関する事例</w:t>
            </w: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7072A0DC"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001709C4" w14:textId="3BD1889C"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リハビリテーションや福祉用具等の活用事例を用いて主任介護支援専門員としての実践の振り返り</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リハビリテーションや福祉用具等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nil"/>
              <w:bottom w:val="single" w:sz="4" w:space="0" w:color="000000"/>
              <w:right w:val="single" w:sz="4" w:space="0" w:color="auto"/>
            </w:tcBorders>
            <w:shd w:val="clear" w:color="auto" w:fill="auto"/>
            <w:vAlign w:val="center"/>
            <w:hideMark/>
          </w:tcPr>
          <w:p w14:paraId="33581639" w14:textId="77777777" w:rsidR="0016031A"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0EDE4E3E" w14:textId="000DFAB8"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EA3BFC" w:rsidRPr="00C11679" w14:paraId="639E9B85" w14:textId="77777777" w:rsidTr="000703D9">
        <w:trPr>
          <w:trHeight w:val="2970"/>
        </w:trPr>
        <w:tc>
          <w:tcPr>
            <w:tcW w:w="460" w:type="dxa"/>
            <w:vMerge w:val="restart"/>
            <w:tcBorders>
              <w:top w:val="nil"/>
              <w:left w:val="single" w:sz="4" w:space="0" w:color="auto"/>
              <w:right w:val="single" w:sz="4" w:space="0" w:color="auto"/>
            </w:tcBorders>
            <w:shd w:val="clear" w:color="auto" w:fill="auto"/>
            <w:noWrap/>
            <w:vAlign w:val="center"/>
            <w:hideMark/>
          </w:tcPr>
          <w:p w14:paraId="334CC9ED" w14:textId="025BB662" w:rsidR="00EA3BFC" w:rsidRPr="00C11679" w:rsidRDefault="00EA3BFC"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nil"/>
            </w:tcBorders>
            <w:vAlign w:val="center"/>
            <w:hideMark/>
          </w:tcPr>
          <w:p w14:paraId="23EB48E2" w14:textId="77777777" w:rsidR="00EA3BFC" w:rsidRPr="00C11679" w:rsidRDefault="00EA3BFC"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1680C323" w14:textId="77777777" w:rsidR="00EA3BFC" w:rsidRPr="002C596D" w:rsidRDefault="00EA3BFC"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87D187C" w14:textId="13707D69" w:rsidR="00EA3BFC" w:rsidRPr="002C596D" w:rsidRDefault="00EA3BFC"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リハビリテーションや福祉用具等の活用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術を修得する。</w:t>
            </w:r>
          </w:p>
          <w:p w14:paraId="5CB28613" w14:textId="3EE77BF0" w:rsidR="00EA3BFC" w:rsidRPr="002C596D" w:rsidRDefault="00EA3BFC"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をするに当たって重要となる医師やリハビリテーション専門職等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1457D351" w14:textId="49447F61" w:rsidR="00EA3BFC" w:rsidRPr="00C11679" w:rsidRDefault="00EA3BFC"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nil"/>
              <w:bottom w:val="single" w:sz="4" w:space="0" w:color="000000"/>
              <w:right w:val="single" w:sz="4" w:space="0" w:color="auto"/>
            </w:tcBorders>
            <w:vAlign w:val="center"/>
            <w:hideMark/>
          </w:tcPr>
          <w:p w14:paraId="08529805" w14:textId="77777777" w:rsidR="00EA3BFC" w:rsidRPr="00C11679" w:rsidRDefault="00EA3BFC" w:rsidP="002C596D">
            <w:pPr>
              <w:widowControl/>
              <w:spacing w:line="200" w:lineRule="exact"/>
              <w:jc w:val="left"/>
              <w:rPr>
                <w:rFonts w:ascii="ＭＳ 明朝" w:eastAsia="ＭＳ 明朝" w:hAnsi="ＭＳ 明朝" w:cs="ＭＳ Ｐゴシック"/>
                <w:kern w:val="0"/>
                <w:sz w:val="18"/>
                <w:szCs w:val="18"/>
              </w:rPr>
            </w:pPr>
          </w:p>
        </w:tc>
      </w:tr>
      <w:tr w:rsidR="00EA3BFC" w:rsidRPr="00C11679" w14:paraId="4B497188" w14:textId="77777777" w:rsidTr="000703D9">
        <w:trPr>
          <w:trHeight w:val="1154"/>
        </w:trPr>
        <w:tc>
          <w:tcPr>
            <w:tcW w:w="460" w:type="dxa"/>
            <w:vMerge/>
            <w:tcBorders>
              <w:left w:val="single" w:sz="4" w:space="0" w:color="auto"/>
              <w:right w:val="single" w:sz="4" w:space="0" w:color="auto"/>
            </w:tcBorders>
            <w:shd w:val="clear" w:color="auto" w:fill="auto"/>
            <w:vAlign w:val="center"/>
            <w:hideMark/>
          </w:tcPr>
          <w:p w14:paraId="56C11924" w14:textId="63D7845A" w:rsidR="00EA3BFC" w:rsidRPr="00C11679" w:rsidRDefault="00EA3BFC"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nil"/>
            </w:tcBorders>
            <w:shd w:val="clear" w:color="auto" w:fill="auto"/>
            <w:vAlign w:val="center"/>
            <w:hideMark/>
          </w:tcPr>
          <w:p w14:paraId="48EE57BD" w14:textId="77777777" w:rsidR="00EA3BFC" w:rsidRPr="00C11679" w:rsidRDefault="00EA3BFC"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②看取り等における看護サービスの活用に関する事例</w:t>
            </w: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2013C5E2" w14:textId="77777777" w:rsidR="00EA3BFC" w:rsidRPr="002C596D" w:rsidRDefault="00EA3BFC"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AA8C972" w14:textId="51E02C63" w:rsidR="00EA3BFC" w:rsidRPr="00C11679" w:rsidRDefault="00EA3BFC"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看護サービスの活用が必要な事例を用いて主任介護支援専門員としての実践の振り返り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看護サービス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nil"/>
              <w:bottom w:val="single" w:sz="4" w:space="0" w:color="000000"/>
              <w:right w:val="single" w:sz="4" w:space="0" w:color="auto"/>
            </w:tcBorders>
            <w:shd w:val="clear" w:color="auto" w:fill="auto"/>
            <w:vAlign w:val="center"/>
            <w:hideMark/>
          </w:tcPr>
          <w:p w14:paraId="1A3CD1E7" w14:textId="77777777" w:rsidR="00EA3BFC" w:rsidRDefault="00EA3BFC"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384507CF" w14:textId="2A4D419E" w:rsidR="00EA3BFC" w:rsidRPr="00C11679" w:rsidRDefault="00EA3BFC"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EA3BFC" w:rsidRPr="00C11679" w14:paraId="5EF09AE8" w14:textId="77777777" w:rsidTr="000703D9">
        <w:trPr>
          <w:trHeight w:val="2673"/>
        </w:trPr>
        <w:tc>
          <w:tcPr>
            <w:tcW w:w="460" w:type="dxa"/>
            <w:vMerge/>
            <w:tcBorders>
              <w:left w:val="single" w:sz="4" w:space="0" w:color="auto"/>
              <w:bottom w:val="nil"/>
              <w:right w:val="single" w:sz="4" w:space="0" w:color="auto"/>
            </w:tcBorders>
            <w:vAlign w:val="center"/>
            <w:hideMark/>
          </w:tcPr>
          <w:p w14:paraId="5B95465F" w14:textId="77777777" w:rsidR="00EA3BFC" w:rsidRPr="00C11679" w:rsidRDefault="00EA3BFC"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nil"/>
            </w:tcBorders>
            <w:vAlign w:val="center"/>
            <w:hideMark/>
          </w:tcPr>
          <w:p w14:paraId="08B98DCC" w14:textId="77777777" w:rsidR="00EA3BFC" w:rsidRPr="00C11679" w:rsidRDefault="00EA3BFC"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27877992" w14:textId="77777777" w:rsidR="00EA3BFC" w:rsidRPr="002C596D" w:rsidRDefault="00EA3BFC"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6DE83849" w14:textId="6E477789" w:rsidR="00EA3BFC" w:rsidRPr="002C596D" w:rsidRDefault="00EA3BFC"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看護サービスの活用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759DF71" w14:textId="46C1C2AC" w:rsidR="00EA3BFC" w:rsidRPr="002C596D" w:rsidRDefault="00EA3BFC"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・看取り等を含む看護サービスを活用するに当たって重要となる医師や看護師等との連携方法等ネットワークづくりの実践について、課題や不足している視点を認識し分析する手法及び改善指導に関する講義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51817212" w14:textId="5898BB8B" w:rsidR="00EA3BFC" w:rsidRPr="00C11679" w:rsidRDefault="00EA3BFC"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取り等を含む看護サービスの活用を検討するに当たり、効果的なものとなるようインフォーマルサポート・サービスも含めた地域の社会資源を活用したケアマネジメントの実践において、社会資源の開発など地域づくりを含め、課題や不足している視点を認識し分析する手法及び改善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nil"/>
              <w:bottom w:val="single" w:sz="4" w:space="0" w:color="000000"/>
              <w:right w:val="single" w:sz="4" w:space="0" w:color="auto"/>
            </w:tcBorders>
            <w:vAlign w:val="center"/>
            <w:hideMark/>
          </w:tcPr>
          <w:p w14:paraId="6E0207C2" w14:textId="77777777" w:rsidR="00EA3BFC" w:rsidRPr="00C11679" w:rsidRDefault="00EA3BFC" w:rsidP="002C596D">
            <w:pPr>
              <w:widowControl/>
              <w:spacing w:line="200" w:lineRule="exact"/>
              <w:jc w:val="left"/>
              <w:rPr>
                <w:rFonts w:ascii="ＭＳ 明朝" w:eastAsia="ＭＳ 明朝" w:hAnsi="ＭＳ 明朝" w:cs="ＭＳ Ｐゴシック"/>
                <w:kern w:val="0"/>
                <w:sz w:val="18"/>
                <w:szCs w:val="18"/>
              </w:rPr>
            </w:pPr>
          </w:p>
        </w:tc>
      </w:tr>
      <w:tr w:rsidR="0016031A" w:rsidRPr="00C11679" w14:paraId="66A7BA4A" w14:textId="77777777" w:rsidTr="00747FA3">
        <w:trPr>
          <w:trHeight w:val="1066"/>
        </w:trPr>
        <w:tc>
          <w:tcPr>
            <w:tcW w:w="460" w:type="dxa"/>
            <w:tcBorders>
              <w:top w:val="nil"/>
              <w:left w:val="single" w:sz="4" w:space="0" w:color="auto"/>
              <w:right w:val="single" w:sz="4" w:space="0" w:color="auto"/>
            </w:tcBorders>
            <w:shd w:val="clear" w:color="auto" w:fill="auto"/>
            <w:vAlign w:val="center"/>
            <w:hideMark/>
          </w:tcPr>
          <w:p w14:paraId="4F7392D1" w14:textId="765F9DB5"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1FD44248"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③認知症に関する事例</w:t>
            </w:r>
          </w:p>
        </w:tc>
        <w:tc>
          <w:tcPr>
            <w:tcW w:w="6913" w:type="dxa"/>
            <w:tcBorders>
              <w:top w:val="nil"/>
              <w:left w:val="nil"/>
              <w:bottom w:val="single" w:sz="4" w:space="0" w:color="auto"/>
              <w:right w:val="single" w:sz="4" w:space="0" w:color="auto"/>
            </w:tcBorders>
            <w:shd w:val="clear" w:color="auto" w:fill="auto"/>
            <w:vAlign w:val="center"/>
            <w:hideMark/>
          </w:tcPr>
          <w:p w14:paraId="6E9C35C0"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2CFF7C47" w14:textId="6DDDBCAD"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認知症の要介護者等に関す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0576C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604F8B81" w14:textId="23A98263"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C11679" w:rsidRPr="00C11679" w14:paraId="519BDCED" w14:textId="77777777" w:rsidTr="00EA3BFC">
        <w:trPr>
          <w:trHeight w:val="26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28E56" w14:textId="4D321D44"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single" w:sz="4" w:space="0" w:color="000000"/>
              <w:left w:val="single" w:sz="4" w:space="0" w:color="auto"/>
              <w:bottom w:val="single" w:sz="4" w:space="0" w:color="auto"/>
              <w:right w:val="single" w:sz="4" w:space="0" w:color="auto"/>
            </w:tcBorders>
            <w:vAlign w:val="center"/>
            <w:hideMark/>
          </w:tcPr>
          <w:p w14:paraId="363B50D6"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62379DD6"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76E3B309" w14:textId="5F2B645B"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認知症ケース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1F28E46" w14:textId="1EB884A8"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の要介護者等及び家族を支援するに当たり重要となる医療職をはじめとする多職種や地域住民との連携方法等ネットワークづくりの実践について、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1C98E22F" w14:textId="66BE696C"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である要介護者等の支援方法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3029E0A5"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bl>
    <w:p w14:paraId="68F7D079" w14:textId="77777777" w:rsidR="00EA3BFC" w:rsidRDefault="00EA3BFC">
      <w:pPr>
        <w:widowControl/>
        <w:jc w:val="left"/>
        <w:rPr>
          <w:sz w:val="16"/>
          <w:szCs w:val="16"/>
        </w:rPr>
      </w:pPr>
      <w:r>
        <w:rPr>
          <w:sz w:val="16"/>
          <w:szCs w:val="16"/>
        </w:rPr>
        <w:br w:type="page"/>
      </w:r>
    </w:p>
    <w:p w14:paraId="2BE8BF7B" w14:textId="77777777" w:rsidR="00EA3BFC" w:rsidRPr="00EA3BFC" w:rsidRDefault="00EA3BFC" w:rsidP="00EA3BFC">
      <w:pPr>
        <w:spacing w:line="80" w:lineRule="exact"/>
        <w:rPr>
          <w:sz w:val="6"/>
          <w:szCs w:val="6"/>
        </w:rPr>
      </w:pPr>
    </w:p>
    <w:tbl>
      <w:tblPr>
        <w:tblW w:w="10768" w:type="dxa"/>
        <w:tblCellMar>
          <w:left w:w="99" w:type="dxa"/>
          <w:right w:w="99" w:type="dxa"/>
        </w:tblCellMar>
        <w:tblLook w:val="04A0" w:firstRow="1" w:lastRow="0" w:firstColumn="1" w:lastColumn="0" w:noHBand="0" w:noVBand="1"/>
      </w:tblPr>
      <w:tblGrid>
        <w:gridCol w:w="460"/>
        <w:gridCol w:w="2261"/>
        <w:gridCol w:w="6913"/>
        <w:gridCol w:w="1134"/>
      </w:tblGrid>
      <w:tr w:rsidR="002C596D" w:rsidRPr="00C11679" w14:paraId="0CC093F7" w14:textId="77777777" w:rsidTr="00B84D0E">
        <w:trPr>
          <w:trHeight w:val="225"/>
        </w:trPr>
        <w:tc>
          <w:tcPr>
            <w:tcW w:w="272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BB55F69" w14:textId="5E43CC45" w:rsidR="002C596D" w:rsidRPr="00C11679" w:rsidRDefault="00EA3BFC" w:rsidP="00B84D0E">
            <w:pPr>
              <w:widowControl/>
              <w:spacing w:line="200" w:lineRule="exact"/>
              <w:jc w:val="center"/>
              <w:rPr>
                <w:rFonts w:ascii="ＭＳ 明朝" w:eastAsia="ＭＳ 明朝" w:hAnsi="ＭＳ 明朝" w:cs="ＭＳ Ｐゴシック"/>
                <w:kern w:val="0"/>
                <w:sz w:val="18"/>
                <w:szCs w:val="18"/>
              </w:rPr>
            </w:pPr>
            <w:r>
              <w:br w:type="page"/>
            </w:r>
            <w:r w:rsidR="002C596D" w:rsidRPr="00C11679">
              <w:rPr>
                <w:rFonts w:ascii="ＭＳ 明朝" w:eastAsia="ＭＳ 明朝" w:hAnsi="ＭＳ 明朝" w:cs="ＭＳ Ｐゴシック" w:hint="eastAsia"/>
                <w:kern w:val="0"/>
                <w:sz w:val="18"/>
                <w:szCs w:val="18"/>
              </w:rPr>
              <w:t>研修科目</w:t>
            </w:r>
          </w:p>
        </w:tc>
        <w:tc>
          <w:tcPr>
            <w:tcW w:w="691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819EF06"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目的及び内容</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14:paraId="25F395A5"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時間数</w:t>
            </w:r>
          </w:p>
        </w:tc>
      </w:tr>
      <w:tr w:rsidR="0016031A" w:rsidRPr="00C11679" w14:paraId="33EE6C20" w14:textId="77777777" w:rsidTr="00E7456B">
        <w:trPr>
          <w:trHeight w:val="1070"/>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52F926F9"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58F9CC"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④入退院時等における医療との連携に関する事例</w:t>
            </w: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5F73CAB1"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833E25B"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br w:type="page"/>
              <w:t>入退院時等における医療との連携に関する事例を用いて主任介護支援専門員と</w:t>
            </w:r>
            <w:r w:rsidRPr="00C11679">
              <w:rPr>
                <w:rFonts w:ascii="ＭＳ 明朝" w:eastAsia="ＭＳ 明朝" w:hAnsi="ＭＳ 明朝" w:cs="ＭＳ Ｐゴシック" w:hint="eastAsia"/>
                <w:kern w:val="0"/>
                <w:sz w:val="18"/>
                <w:szCs w:val="18"/>
              </w:rPr>
              <w:br w:type="page"/>
              <w:t>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ことにより、医療との連携に関する実践上の課題</w:t>
            </w:r>
            <w:r w:rsidRPr="00C11679">
              <w:rPr>
                <w:rFonts w:ascii="ＭＳ 明朝" w:eastAsia="ＭＳ 明朝" w:hAnsi="ＭＳ 明朝" w:cs="ＭＳ Ｐゴシック" w:hint="eastAsia"/>
                <w:kern w:val="0"/>
                <w:sz w:val="18"/>
                <w:szCs w:val="18"/>
              </w:rPr>
              <w:br w:type="page"/>
              <w:t>や不足している視点を認識し分析する手法を深める。</w:t>
            </w:r>
            <w:r w:rsidRPr="00C11679">
              <w:rPr>
                <w:rFonts w:ascii="ＭＳ 明朝" w:eastAsia="ＭＳ 明朝" w:hAnsi="ＭＳ 明朝" w:cs="ＭＳ Ｐゴシック" w:hint="eastAsia"/>
                <w:kern w:val="0"/>
                <w:sz w:val="18"/>
                <w:szCs w:val="18"/>
              </w:rPr>
              <w:br w:type="page"/>
              <w:t>また、分析結果を踏まえた資質向上に必要な取組と実践における改善策を講じ</w:t>
            </w:r>
            <w:r w:rsidRPr="00C11679">
              <w:rPr>
                <w:rFonts w:ascii="ＭＳ 明朝" w:eastAsia="ＭＳ 明朝" w:hAnsi="ＭＳ 明朝" w:cs="ＭＳ Ｐゴシック" w:hint="eastAsia"/>
                <w:kern w:val="0"/>
                <w:sz w:val="18"/>
                <w:szCs w:val="18"/>
              </w:rPr>
              <w:br w:type="page"/>
              <w:t>ることができる知識・技能を修得する。</w:t>
            </w:r>
            <w:r w:rsidRPr="00C11679">
              <w:rPr>
                <w:rFonts w:ascii="ＭＳ 明朝" w:eastAsia="ＭＳ 明朝" w:hAnsi="ＭＳ 明朝" w:cs="ＭＳ Ｐゴシック" w:hint="eastAsia"/>
                <w:kern w:val="0"/>
                <w:sz w:val="18"/>
                <w:szCs w:val="18"/>
              </w:rPr>
              <w:br w:type="page"/>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0E05E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97FB923" w14:textId="53044EDF"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76761C88" w14:textId="77777777" w:rsidTr="00E7456B">
        <w:trPr>
          <w:trHeight w:val="2473"/>
        </w:trPr>
        <w:tc>
          <w:tcPr>
            <w:tcW w:w="460" w:type="dxa"/>
            <w:tcBorders>
              <w:top w:val="nil"/>
              <w:left w:val="single" w:sz="4" w:space="0" w:color="auto"/>
              <w:bottom w:val="nil"/>
              <w:right w:val="single" w:sz="4" w:space="0" w:color="auto"/>
            </w:tcBorders>
            <w:shd w:val="clear" w:color="auto" w:fill="auto"/>
            <w:noWrap/>
            <w:vAlign w:val="center"/>
            <w:hideMark/>
          </w:tcPr>
          <w:p w14:paraId="5CB6DD91"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single" w:sz="4" w:space="0" w:color="000000"/>
              <w:left w:val="single" w:sz="4" w:space="0" w:color="auto"/>
              <w:bottom w:val="single" w:sz="4" w:space="0" w:color="000000"/>
              <w:right w:val="single" w:sz="4" w:space="0" w:color="auto"/>
            </w:tcBorders>
            <w:vAlign w:val="center"/>
            <w:hideMark/>
          </w:tcPr>
          <w:p w14:paraId="6E5EEAA0"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A5BEBFE"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43795075"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入退院時等における医療との連携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20106289"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・入退院時等において重要となる医療職をはじめとする多職種との連携方法等ネットワークづくりの実践について、課題や不足している視点を認識し分析する手法及び改善指導に関する講義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2FA0E6EE" w14:textId="77777777" w:rsidR="002C596D" w:rsidRPr="00C11679"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入退院時における支援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を行う。</w:t>
            </w:r>
          </w:p>
        </w:tc>
        <w:tc>
          <w:tcPr>
            <w:tcW w:w="1134" w:type="dxa"/>
            <w:vMerge/>
            <w:tcBorders>
              <w:top w:val="nil"/>
              <w:left w:val="single" w:sz="4" w:space="0" w:color="auto"/>
              <w:bottom w:val="single" w:sz="4" w:space="0" w:color="000000"/>
              <w:right w:val="single" w:sz="4" w:space="0" w:color="auto"/>
            </w:tcBorders>
            <w:vAlign w:val="center"/>
            <w:hideMark/>
          </w:tcPr>
          <w:p w14:paraId="4AC8050A"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r>
      <w:tr w:rsidR="002C596D" w:rsidRPr="00C11679" w14:paraId="4FA8E155" w14:textId="77777777" w:rsidTr="00E7456B">
        <w:trPr>
          <w:trHeight w:val="1065"/>
        </w:trPr>
        <w:tc>
          <w:tcPr>
            <w:tcW w:w="460" w:type="dxa"/>
            <w:tcBorders>
              <w:top w:val="nil"/>
              <w:left w:val="single" w:sz="4" w:space="0" w:color="auto"/>
              <w:bottom w:val="nil"/>
              <w:right w:val="single" w:sz="4" w:space="0" w:color="auto"/>
            </w:tcBorders>
            <w:shd w:val="clear" w:color="auto" w:fill="auto"/>
            <w:vAlign w:val="center"/>
            <w:hideMark/>
          </w:tcPr>
          <w:p w14:paraId="2C318DAF"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04154B38"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⑤家族への支援の視点が必要な事例</w:t>
            </w:r>
          </w:p>
        </w:tc>
        <w:tc>
          <w:tcPr>
            <w:tcW w:w="6913" w:type="dxa"/>
            <w:tcBorders>
              <w:top w:val="nil"/>
              <w:left w:val="nil"/>
              <w:bottom w:val="single" w:sz="4" w:space="0" w:color="auto"/>
              <w:right w:val="single" w:sz="4" w:space="0" w:color="auto"/>
            </w:tcBorders>
            <w:shd w:val="clear" w:color="auto" w:fill="auto"/>
            <w:vAlign w:val="center"/>
            <w:hideMark/>
          </w:tcPr>
          <w:p w14:paraId="3FF35240"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4A72FD9"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家族への支援の視点が特に必要な事例を用いて主任介護支援専門員としての実践の振り返り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家族への支援の視点も踏まえた実践上の課題や不足している視点等を認識し分析する手法を深める。また、分析結果を踏まえた資質向上に必要な取組と実践における改善策を講じることができる知識・技能を修得する。</w:t>
            </w:r>
          </w:p>
        </w:tc>
        <w:tc>
          <w:tcPr>
            <w:tcW w:w="1134" w:type="dxa"/>
            <w:tcBorders>
              <w:top w:val="nil"/>
              <w:left w:val="nil"/>
              <w:bottom w:val="nil"/>
              <w:right w:val="single" w:sz="4" w:space="0" w:color="auto"/>
            </w:tcBorders>
            <w:shd w:val="clear" w:color="auto" w:fill="auto"/>
            <w:vAlign w:val="center"/>
            <w:hideMark/>
          </w:tcPr>
          <w:p w14:paraId="4CE3866D"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p>
        </w:tc>
      </w:tr>
      <w:tr w:rsidR="0016031A" w:rsidRPr="00C11679" w14:paraId="00E3355A" w14:textId="77777777" w:rsidTr="00B84D0E">
        <w:trPr>
          <w:trHeight w:val="2403"/>
        </w:trPr>
        <w:tc>
          <w:tcPr>
            <w:tcW w:w="460" w:type="dxa"/>
            <w:tcBorders>
              <w:top w:val="nil"/>
              <w:left w:val="single" w:sz="4" w:space="0" w:color="auto"/>
              <w:bottom w:val="nil"/>
              <w:right w:val="single" w:sz="4" w:space="0" w:color="auto"/>
            </w:tcBorders>
            <w:shd w:val="clear" w:color="auto" w:fill="auto"/>
            <w:noWrap/>
            <w:vAlign w:val="center"/>
            <w:hideMark/>
          </w:tcPr>
          <w:p w14:paraId="1CD95CA3"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59C39C20"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0495955"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8F4E652" w14:textId="77777777" w:rsidR="0016031A" w:rsidRPr="002C596D"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家族支援が特に必要なケース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4634CCD4" w14:textId="77777777" w:rsidR="0016031A" w:rsidRPr="002C596D"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に対する支援に当たり重要となる関係機関や地域住民をはじめとする多職種との連携方法等ネットワークづくりの実践について、課題や不足している視点等の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72A2B036" w14:textId="77777777" w:rsidR="0016031A" w:rsidRPr="00C11679"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支援が必要なケースを検討するに当たり、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14:paraId="0BEB8014"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664F0798" w14:textId="649D48C5"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16031A" w:rsidRPr="00C11679" w14:paraId="4ECB3AC8" w14:textId="77777777" w:rsidTr="00B84D0E">
        <w:trPr>
          <w:trHeight w:val="1261"/>
        </w:trPr>
        <w:tc>
          <w:tcPr>
            <w:tcW w:w="460" w:type="dxa"/>
            <w:tcBorders>
              <w:top w:val="nil"/>
              <w:left w:val="single" w:sz="4" w:space="0" w:color="auto"/>
              <w:bottom w:val="nil"/>
              <w:right w:val="single" w:sz="4" w:space="0" w:color="auto"/>
            </w:tcBorders>
            <w:shd w:val="clear" w:color="auto" w:fill="auto"/>
            <w:vAlign w:val="center"/>
            <w:hideMark/>
          </w:tcPr>
          <w:p w14:paraId="27827D16"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54058218"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⑥社会資源の活用に向けた関係機関との連携に関する事例</w:t>
            </w:r>
          </w:p>
        </w:tc>
        <w:tc>
          <w:tcPr>
            <w:tcW w:w="6913" w:type="dxa"/>
            <w:tcBorders>
              <w:top w:val="nil"/>
              <w:left w:val="nil"/>
              <w:bottom w:val="single" w:sz="4" w:space="0" w:color="auto"/>
              <w:right w:val="single" w:sz="4" w:space="0" w:color="auto"/>
            </w:tcBorders>
            <w:shd w:val="clear" w:color="auto" w:fill="auto"/>
            <w:vAlign w:val="center"/>
            <w:hideMark/>
          </w:tcPr>
          <w:p w14:paraId="725CB489"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6986DDCF"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社会資源の活用に向けた関係機関との連携に関する事例を用いて主任介護支援専門員としての実践の振り返り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利用者が活用することができる制度に関する知識及び関係機関等との連携に係る実践上の課題や不足している視点等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62A886D"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5F839B8" w14:textId="58C0A78C"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3EBDABAD" w14:textId="77777777" w:rsidTr="00B84D0E">
        <w:trPr>
          <w:trHeight w:val="2258"/>
        </w:trPr>
        <w:tc>
          <w:tcPr>
            <w:tcW w:w="460" w:type="dxa"/>
            <w:tcBorders>
              <w:top w:val="nil"/>
              <w:left w:val="single" w:sz="4" w:space="0" w:color="auto"/>
              <w:bottom w:val="nil"/>
              <w:right w:val="single" w:sz="4" w:space="0" w:color="auto"/>
            </w:tcBorders>
            <w:shd w:val="clear" w:color="auto" w:fill="auto"/>
            <w:noWrap/>
            <w:vAlign w:val="center"/>
            <w:hideMark/>
          </w:tcPr>
          <w:p w14:paraId="659AFD12"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05EB8365"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371C63BA"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72AAC96"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他の制度（生活保護制度、成年後見制度等）を活用してい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B2BE46A"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・他の制度を活用するにあたり重要となる関係機関、多職種との連携方法等ネットワークづくりの実践について、課題や不足している視点を認識し分析する手法及び改善指導に関する講義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7DE67BE3" w14:textId="77777777" w:rsidR="002C596D" w:rsidRPr="00C11679"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他の制度を活用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000000"/>
              <w:right w:val="single" w:sz="4" w:space="0" w:color="auto"/>
            </w:tcBorders>
            <w:vAlign w:val="center"/>
            <w:hideMark/>
          </w:tcPr>
          <w:p w14:paraId="0E2BBB50"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r>
      <w:tr w:rsidR="0016031A" w:rsidRPr="00C11679" w14:paraId="1BCB55BF" w14:textId="77777777" w:rsidTr="00747FA3">
        <w:trPr>
          <w:trHeight w:val="1357"/>
        </w:trPr>
        <w:tc>
          <w:tcPr>
            <w:tcW w:w="460" w:type="dxa"/>
            <w:tcBorders>
              <w:top w:val="nil"/>
              <w:left w:val="single" w:sz="4" w:space="0" w:color="auto"/>
              <w:bottom w:val="nil"/>
              <w:right w:val="single" w:sz="4" w:space="0" w:color="auto"/>
            </w:tcBorders>
            <w:shd w:val="clear" w:color="auto" w:fill="auto"/>
            <w:vAlign w:val="center"/>
            <w:hideMark/>
          </w:tcPr>
          <w:p w14:paraId="0D6FEDDB"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A04B484"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⑦状態に応じた多様なサービス（地域密着型サービス、施設サービス等）の活用に関する事例</w:t>
            </w:r>
          </w:p>
        </w:tc>
        <w:tc>
          <w:tcPr>
            <w:tcW w:w="6913" w:type="dxa"/>
            <w:tcBorders>
              <w:top w:val="nil"/>
              <w:left w:val="nil"/>
              <w:bottom w:val="single" w:sz="4" w:space="0" w:color="auto"/>
              <w:right w:val="single" w:sz="4" w:space="0" w:color="auto"/>
            </w:tcBorders>
            <w:shd w:val="clear" w:color="auto" w:fill="auto"/>
            <w:vAlign w:val="center"/>
            <w:hideMark/>
          </w:tcPr>
          <w:p w14:paraId="418DEA25"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C5C5E23"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状態に応じた多様なサービス(地域密着型サービス、施設サービス等）の活用に関する事例を用いて主任介護支援専門員としての実践の振り返り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多様なサービス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2F5C38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E94569A" w14:textId="4959E34F"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028DF8C9" w14:textId="77777777" w:rsidTr="00DE4E3F">
        <w:trPr>
          <w:trHeight w:val="270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A54758"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79AED554"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33AF9F7"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48945BB6"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地域密着型サービス等の多様なサービスを活用してい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7E8F2CEE"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状態に応じて多様なサービスを活用するに当たり重要となる関係機関や介護サービス事業者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0EC84B7C" w14:textId="7E0E092B" w:rsidR="002C596D" w:rsidRPr="00EE0E94" w:rsidRDefault="002C596D" w:rsidP="00DE4E3F">
            <w:pPr>
              <w:widowControl/>
              <w:spacing w:line="200" w:lineRule="exact"/>
              <w:ind w:left="180" w:hangingChars="100" w:hanging="180"/>
              <w:jc w:val="left"/>
              <w:rPr>
                <w:rFonts w:ascii="ＭＳ 明朝" w:eastAsia="ＭＳ 明朝" w:hAnsi="ＭＳ 明朝" w:cs="ＭＳ Ｐゴシック"/>
                <w:sz w:val="18"/>
                <w:szCs w:val="18"/>
              </w:rPr>
            </w:pPr>
            <w:r w:rsidRPr="00C11679">
              <w:rPr>
                <w:rFonts w:ascii="ＭＳ 明朝" w:eastAsia="ＭＳ 明朝" w:hAnsi="ＭＳ 明朝" w:cs="ＭＳ Ｐゴシック" w:hint="eastAsia"/>
                <w:kern w:val="0"/>
                <w:sz w:val="18"/>
                <w:szCs w:val="18"/>
              </w:rPr>
              <w:t>・状態に応じて多様なサービスを活用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000000"/>
              <w:right w:val="single" w:sz="4" w:space="0" w:color="auto"/>
            </w:tcBorders>
            <w:vAlign w:val="center"/>
            <w:hideMark/>
          </w:tcPr>
          <w:p w14:paraId="1A492144"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r>
    </w:tbl>
    <w:p w14:paraId="16F65FC7" w14:textId="77777777" w:rsidR="00C11679" w:rsidRPr="002C596D" w:rsidRDefault="00C11679" w:rsidP="00DE4E3F">
      <w:pPr>
        <w:spacing w:line="80" w:lineRule="exact"/>
        <w:jc w:val="center"/>
        <w:rPr>
          <w:szCs w:val="21"/>
        </w:rPr>
      </w:pPr>
    </w:p>
    <w:sectPr w:rsidR="00C11679" w:rsidRPr="002C596D" w:rsidSect="006117B1">
      <w:headerReference w:type="default" r:id="rId7"/>
      <w:footerReference w:type="default" r:id="rId8"/>
      <w:headerReference w:type="first" r:id="rId9"/>
      <w:footerReference w:type="first" r:id="rId10"/>
      <w:pgSz w:w="11906" w:h="16838"/>
      <w:pgMar w:top="340" w:right="567" w:bottom="340" w:left="567" w:header="227" w:footer="22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0C01" w14:textId="77777777" w:rsidR="000156E2" w:rsidRDefault="000156E2" w:rsidP="000156E2">
      <w:r>
        <w:separator/>
      </w:r>
    </w:p>
  </w:endnote>
  <w:endnote w:type="continuationSeparator" w:id="0">
    <w:p w14:paraId="45F44894" w14:textId="77777777" w:rsidR="000156E2" w:rsidRDefault="000156E2" w:rsidP="000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476781"/>
      <w:docPartObj>
        <w:docPartGallery w:val="Page Numbers (Bottom of Page)"/>
        <w:docPartUnique/>
      </w:docPartObj>
    </w:sdtPr>
    <w:sdtEndPr/>
    <w:sdtContent>
      <w:p w14:paraId="52412125" w14:textId="6258377D" w:rsidR="00EE0E94" w:rsidRDefault="00EE0E94" w:rsidP="00EE0E94">
        <w:pPr>
          <w:pStyle w:val="a6"/>
          <w:jc w:val="center"/>
        </w:pPr>
        <w:r>
          <w:fldChar w:fldCharType="begin"/>
        </w:r>
        <w:r>
          <w:instrText>PAGE   \* MERGEFORMAT</w:instrText>
        </w:r>
        <w:r>
          <w:fldChar w:fldCharType="separate"/>
        </w:r>
        <w:r w:rsidR="00712ED9" w:rsidRPr="00712ED9">
          <w:rPr>
            <w:rFonts w:ascii="ＭＳ 明朝" w:eastAsia="ＭＳ 明朝" w:hAnsi="ＭＳ 明朝"/>
            <w:noProof/>
            <w:lang w:val="ja-JP"/>
          </w:rPr>
          <w:t>23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969623"/>
      <w:docPartObj>
        <w:docPartGallery w:val="Page Numbers (Bottom of Page)"/>
        <w:docPartUnique/>
      </w:docPartObj>
    </w:sdtPr>
    <w:sdtEndPr/>
    <w:sdtContent>
      <w:p w14:paraId="651002BE" w14:textId="6ADA96D7" w:rsidR="00EE0E94" w:rsidRDefault="00EE0E94">
        <w:pPr>
          <w:pStyle w:val="a6"/>
          <w:jc w:val="center"/>
        </w:pPr>
        <w:r>
          <w:fldChar w:fldCharType="begin"/>
        </w:r>
        <w:r>
          <w:instrText>PAGE   \* MERGEFORMAT</w:instrText>
        </w:r>
        <w:r>
          <w:fldChar w:fldCharType="separate"/>
        </w:r>
        <w:r w:rsidR="00BF20C3" w:rsidRPr="00BF20C3">
          <w:rPr>
            <w:noProof/>
            <w:lang w:val="ja-JP"/>
          </w:rPr>
          <w:t>19</w:t>
        </w:r>
        <w:r>
          <w:fldChar w:fldCharType="end"/>
        </w:r>
      </w:p>
    </w:sdtContent>
  </w:sdt>
  <w:p w14:paraId="53483730" w14:textId="77777777" w:rsidR="00EE0E94" w:rsidRDefault="00EE0E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F052" w14:textId="77777777" w:rsidR="000156E2" w:rsidRDefault="000156E2" w:rsidP="000156E2">
      <w:r>
        <w:separator/>
      </w:r>
    </w:p>
  </w:footnote>
  <w:footnote w:type="continuationSeparator" w:id="0">
    <w:p w14:paraId="2AD55380" w14:textId="77777777" w:rsidR="000156E2" w:rsidRDefault="000156E2" w:rsidP="000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6FEF" w14:textId="140A615E" w:rsidR="006117B1" w:rsidRDefault="006117B1" w:rsidP="006117B1">
    <w:pPr>
      <w:pStyle w:val="a4"/>
      <w:jc w:val="right"/>
    </w:pPr>
    <w:r w:rsidRPr="0015772C">
      <w:rPr>
        <w:rFonts w:ascii="ＭＳ 明朝" w:eastAsia="ＭＳ 明朝" w:hAnsi="ＭＳ 明朝" w:hint="eastAsia"/>
      </w:rPr>
      <w:t>別紙２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1C46" w14:textId="23BFD995" w:rsidR="00E7456B" w:rsidRPr="0015772C" w:rsidRDefault="00E7456B" w:rsidP="00E7456B">
    <w:pPr>
      <w:pStyle w:val="a4"/>
      <w:jc w:val="right"/>
      <w:rPr>
        <w:rFonts w:ascii="ＭＳ 明朝" w:eastAsia="ＭＳ 明朝" w:hAnsi="ＭＳ 明朝"/>
      </w:rPr>
    </w:pPr>
    <w:r w:rsidRPr="0015772C">
      <w:rPr>
        <w:rFonts w:ascii="ＭＳ 明朝" w:eastAsia="ＭＳ 明朝" w:hAnsi="ＭＳ 明朝"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E7"/>
    <w:rsid w:val="000156E2"/>
    <w:rsid w:val="00032C0F"/>
    <w:rsid w:val="000F659B"/>
    <w:rsid w:val="0012279E"/>
    <w:rsid w:val="0015772C"/>
    <w:rsid w:val="0016031A"/>
    <w:rsid w:val="001968CA"/>
    <w:rsid w:val="001C0775"/>
    <w:rsid w:val="001E7FC3"/>
    <w:rsid w:val="002C596D"/>
    <w:rsid w:val="003051E7"/>
    <w:rsid w:val="00474FE7"/>
    <w:rsid w:val="004A2AEA"/>
    <w:rsid w:val="00523A42"/>
    <w:rsid w:val="005A3590"/>
    <w:rsid w:val="005B6387"/>
    <w:rsid w:val="006117B1"/>
    <w:rsid w:val="00623EDF"/>
    <w:rsid w:val="006259D5"/>
    <w:rsid w:val="00712ED9"/>
    <w:rsid w:val="00747FA3"/>
    <w:rsid w:val="008B74E4"/>
    <w:rsid w:val="008C461C"/>
    <w:rsid w:val="009158D8"/>
    <w:rsid w:val="00BE55A5"/>
    <w:rsid w:val="00BF20C3"/>
    <w:rsid w:val="00C11679"/>
    <w:rsid w:val="00C42BE7"/>
    <w:rsid w:val="00C94F8A"/>
    <w:rsid w:val="00CB5D42"/>
    <w:rsid w:val="00DE4E3F"/>
    <w:rsid w:val="00E72663"/>
    <w:rsid w:val="00E7456B"/>
    <w:rsid w:val="00EA3BFC"/>
    <w:rsid w:val="00EC573F"/>
    <w:rsid w:val="00EE0E94"/>
    <w:rsid w:val="00EE7DAD"/>
    <w:rsid w:val="00F52EFD"/>
    <w:rsid w:val="00FC195A"/>
    <w:rsid w:val="00FD41DF"/>
    <w:rsid w:val="00FF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E4F2BA"/>
  <w15:chartTrackingRefBased/>
  <w15:docId w15:val="{12B754E2-2DC9-4EC8-93C5-F4F540C3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6E2"/>
    <w:pPr>
      <w:tabs>
        <w:tab w:val="center" w:pos="4252"/>
        <w:tab w:val="right" w:pos="8504"/>
      </w:tabs>
      <w:snapToGrid w:val="0"/>
    </w:pPr>
  </w:style>
  <w:style w:type="character" w:customStyle="1" w:styleId="a5">
    <w:name w:val="ヘッダー (文字)"/>
    <w:basedOn w:val="a0"/>
    <w:link w:val="a4"/>
    <w:uiPriority w:val="99"/>
    <w:rsid w:val="000156E2"/>
  </w:style>
  <w:style w:type="paragraph" w:styleId="a6">
    <w:name w:val="footer"/>
    <w:basedOn w:val="a"/>
    <w:link w:val="a7"/>
    <w:uiPriority w:val="99"/>
    <w:unhideWhenUsed/>
    <w:rsid w:val="000156E2"/>
    <w:pPr>
      <w:tabs>
        <w:tab w:val="center" w:pos="4252"/>
        <w:tab w:val="right" w:pos="8504"/>
      </w:tabs>
      <w:snapToGrid w:val="0"/>
    </w:pPr>
  </w:style>
  <w:style w:type="character" w:customStyle="1" w:styleId="a7">
    <w:name w:val="フッター (文字)"/>
    <w:basedOn w:val="a0"/>
    <w:link w:val="a6"/>
    <w:uiPriority w:val="99"/>
    <w:rsid w:val="000156E2"/>
  </w:style>
  <w:style w:type="paragraph" w:styleId="a8">
    <w:name w:val="Date"/>
    <w:basedOn w:val="a"/>
    <w:next w:val="a"/>
    <w:link w:val="a9"/>
    <w:uiPriority w:val="99"/>
    <w:semiHidden/>
    <w:unhideWhenUsed/>
    <w:rsid w:val="00E72663"/>
  </w:style>
  <w:style w:type="character" w:customStyle="1" w:styleId="a9">
    <w:name w:val="日付 (文字)"/>
    <w:basedOn w:val="a0"/>
    <w:link w:val="a8"/>
    <w:uiPriority w:val="99"/>
    <w:semiHidden/>
    <w:rsid w:val="00E7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28854">
      <w:bodyDiv w:val="1"/>
      <w:marLeft w:val="0"/>
      <w:marRight w:val="0"/>
      <w:marTop w:val="0"/>
      <w:marBottom w:val="0"/>
      <w:divBdr>
        <w:top w:val="none" w:sz="0" w:space="0" w:color="auto"/>
        <w:left w:val="none" w:sz="0" w:space="0" w:color="auto"/>
        <w:bottom w:val="none" w:sz="0" w:space="0" w:color="auto"/>
        <w:right w:val="none" w:sz="0" w:space="0" w:color="auto"/>
      </w:divBdr>
    </w:div>
    <w:div w:id="557279000">
      <w:bodyDiv w:val="1"/>
      <w:marLeft w:val="0"/>
      <w:marRight w:val="0"/>
      <w:marTop w:val="0"/>
      <w:marBottom w:val="0"/>
      <w:divBdr>
        <w:top w:val="none" w:sz="0" w:space="0" w:color="auto"/>
        <w:left w:val="none" w:sz="0" w:space="0" w:color="auto"/>
        <w:bottom w:val="none" w:sz="0" w:space="0" w:color="auto"/>
        <w:right w:val="none" w:sz="0" w:space="0" w:color="auto"/>
      </w:divBdr>
    </w:div>
    <w:div w:id="688486167">
      <w:bodyDiv w:val="1"/>
      <w:marLeft w:val="0"/>
      <w:marRight w:val="0"/>
      <w:marTop w:val="0"/>
      <w:marBottom w:val="0"/>
      <w:divBdr>
        <w:top w:val="none" w:sz="0" w:space="0" w:color="auto"/>
        <w:left w:val="none" w:sz="0" w:space="0" w:color="auto"/>
        <w:bottom w:val="none" w:sz="0" w:space="0" w:color="auto"/>
        <w:right w:val="none" w:sz="0" w:space="0" w:color="auto"/>
      </w:divBdr>
    </w:div>
    <w:div w:id="1555462824">
      <w:bodyDiv w:val="1"/>
      <w:marLeft w:val="0"/>
      <w:marRight w:val="0"/>
      <w:marTop w:val="0"/>
      <w:marBottom w:val="0"/>
      <w:divBdr>
        <w:top w:val="none" w:sz="0" w:space="0" w:color="auto"/>
        <w:left w:val="none" w:sz="0" w:space="0" w:color="auto"/>
        <w:bottom w:val="none" w:sz="0" w:space="0" w:color="auto"/>
        <w:right w:val="none" w:sz="0" w:space="0" w:color="auto"/>
      </w:divBdr>
    </w:div>
    <w:div w:id="18157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012D-D0DB-42DB-8A8B-56B27245F2E5}">
  <ds:schemaRefs>
    <ds:schemaRef ds:uri="http://schemas.openxmlformats.org/officeDocument/2006/bibliography"/>
  </ds:schemaRefs>
</ds:datastoreItem>
</file>