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A15" w:rsidRPr="003F13F7" w:rsidRDefault="006C0A15" w:rsidP="006C0A15">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第１号様式別紙１（雇用）</w:t>
      </w:r>
    </w:p>
    <w:p w:rsidR="006C0A15" w:rsidRPr="003F13F7" w:rsidRDefault="006C0A15" w:rsidP="006C0A15">
      <w:pPr>
        <w:autoSpaceDE w:val="0"/>
        <w:autoSpaceDN w:val="0"/>
        <w:adjustRightInd w:val="0"/>
        <w:jc w:val="center"/>
        <w:rPr>
          <w:rFonts w:asciiTheme="minorEastAsia" w:hAnsiTheme="minorEastAsia" w:cs="MS-PMincho"/>
          <w:kern w:val="0"/>
          <w:sz w:val="22"/>
        </w:rPr>
      </w:pPr>
      <w:r w:rsidRPr="003F13F7">
        <w:rPr>
          <w:rFonts w:asciiTheme="minorEastAsia" w:hAnsiTheme="minorEastAsia" w:cs="MS-PMincho" w:hint="eastAsia"/>
          <w:kern w:val="0"/>
          <w:sz w:val="22"/>
        </w:rPr>
        <w:t>障害者雇用関係</w:t>
      </w:r>
    </w:p>
    <w:p w:rsidR="006C0A15" w:rsidRPr="003F13F7" w:rsidRDefault="006C0A15" w:rsidP="006C0A15">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事業所名</w:t>
      </w:r>
    </w:p>
    <w:tbl>
      <w:tblPr>
        <w:tblStyle w:val="ae"/>
        <w:tblW w:w="0" w:type="auto"/>
        <w:tblLayout w:type="fixed"/>
        <w:tblLook w:val="04A0" w:firstRow="1" w:lastRow="0" w:firstColumn="1" w:lastColumn="0" w:noHBand="0" w:noVBand="1"/>
      </w:tblPr>
      <w:tblGrid>
        <w:gridCol w:w="250"/>
        <w:gridCol w:w="284"/>
        <w:gridCol w:w="708"/>
        <w:gridCol w:w="3544"/>
        <w:gridCol w:w="3260"/>
        <w:gridCol w:w="1134"/>
      </w:tblGrid>
      <w:tr w:rsidR="006C0A15" w:rsidRPr="003F13F7" w:rsidTr="00EF5D03">
        <w:tc>
          <w:tcPr>
            <w:tcW w:w="4786" w:type="dxa"/>
            <w:gridSpan w:val="4"/>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１　業種</w:t>
            </w:r>
          </w:p>
        </w:tc>
        <w:tc>
          <w:tcPr>
            <w:tcW w:w="4394" w:type="dxa"/>
            <w:gridSpan w:val="2"/>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r>
      <w:tr w:rsidR="006C0A15" w:rsidRPr="003F13F7" w:rsidTr="00EF5D03">
        <w:tc>
          <w:tcPr>
            <w:tcW w:w="4786" w:type="dxa"/>
            <w:gridSpan w:val="4"/>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２　資本額・出資総額</w:t>
            </w:r>
          </w:p>
        </w:tc>
        <w:tc>
          <w:tcPr>
            <w:tcW w:w="4394" w:type="dxa"/>
            <w:gridSpan w:val="2"/>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円</w:t>
            </w:r>
          </w:p>
        </w:tc>
      </w:tr>
      <w:tr w:rsidR="006C0A15" w:rsidRPr="003F13F7" w:rsidTr="00EF5D03">
        <w:tc>
          <w:tcPr>
            <w:tcW w:w="4786" w:type="dxa"/>
            <w:gridSpan w:val="4"/>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３　常用労働者数</w:t>
            </w:r>
          </w:p>
        </w:tc>
        <w:tc>
          <w:tcPr>
            <w:tcW w:w="4394" w:type="dxa"/>
            <w:gridSpan w:val="2"/>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人</w:t>
            </w:r>
          </w:p>
        </w:tc>
      </w:tr>
      <w:tr w:rsidR="006C0A15" w:rsidRPr="003F13F7" w:rsidTr="00EF5D03">
        <w:tc>
          <w:tcPr>
            <w:tcW w:w="4786" w:type="dxa"/>
            <w:gridSpan w:val="4"/>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４　区内の事業所数</w:t>
            </w:r>
          </w:p>
        </w:tc>
        <w:tc>
          <w:tcPr>
            <w:tcW w:w="4394" w:type="dxa"/>
            <w:gridSpan w:val="2"/>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事業所（区外事業所数　　　事業所）</w:t>
            </w:r>
          </w:p>
        </w:tc>
      </w:tr>
      <w:tr w:rsidR="006C0A15" w:rsidRPr="003F13F7" w:rsidTr="00EF5D03">
        <w:tc>
          <w:tcPr>
            <w:tcW w:w="250" w:type="dxa"/>
            <w:tcBorders>
              <w:bottom w:val="single" w:sz="4" w:space="0" w:color="FFFFFF" w:themeColor="background1"/>
              <w:right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５</w:t>
            </w:r>
          </w:p>
        </w:tc>
        <w:tc>
          <w:tcPr>
            <w:tcW w:w="8930" w:type="dxa"/>
            <w:gridSpan w:val="5"/>
            <w:tcBorders>
              <w:left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区内事業所の雇用状況（申請月前々月以前の１年間の各月初日の雇用数合計）</w:t>
            </w:r>
          </w:p>
        </w:tc>
      </w:tr>
      <w:tr w:rsidR="006C0A15" w:rsidRPr="003F13F7" w:rsidTr="00EF5D03">
        <w:tc>
          <w:tcPr>
            <w:tcW w:w="250"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4536" w:type="dxa"/>
            <w:gridSpan w:val="3"/>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①　常用労働者数（週30時間以上）</w:t>
            </w:r>
          </w:p>
        </w:tc>
        <w:tc>
          <w:tcPr>
            <w:tcW w:w="3260" w:type="dxa"/>
            <w:tcBorders>
              <w:top w:val="nil"/>
            </w:tcBorders>
          </w:tcPr>
          <w:p w:rsidR="006C0A15" w:rsidRPr="003F13F7" w:rsidRDefault="006C0A15" w:rsidP="00EF5D03">
            <w:pPr>
              <w:autoSpaceDE w:val="0"/>
              <w:autoSpaceDN w:val="0"/>
              <w:adjustRightInd w:val="0"/>
              <w:jc w:val="right"/>
              <w:rPr>
                <w:rFonts w:asciiTheme="minorEastAsia" w:hAnsiTheme="minorEastAsia" w:cs="MS-PMincho"/>
                <w:kern w:val="0"/>
                <w:sz w:val="14"/>
                <w:szCs w:val="14"/>
              </w:rPr>
            </w:pPr>
            <w:r w:rsidRPr="003F13F7">
              <w:rPr>
                <w:rFonts w:asciiTheme="minorEastAsia" w:hAnsiTheme="minorEastAsia" w:cs="MS-PMincho" w:hint="eastAsia"/>
                <w:kern w:val="0"/>
                <w:sz w:val="14"/>
                <w:szCs w:val="14"/>
              </w:rPr>
              <w:t>別紙２のａ欄と一致</w:t>
            </w:r>
          </w:p>
        </w:tc>
        <w:tc>
          <w:tcPr>
            <w:tcW w:w="1134" w:type="dxa"/>
            <w:tcBorders>
              <w:top w:val="nil"/>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Ａ　　　　人</w:t>
            </w:r>
          </w:p>
        </w:tc>
      </w:tr>
      <w:tr w:rsidR="006C0A15" w:rsidRPr="003F13F7" w:rsidTr="00EF5D03">
        <w:tc>
          <w:tcPr>
            <w:tcW w:w="250"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4536" w:type="dxa"/>
            <w:gridSpan w:val="3"/>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②　短時間労働者数（週20時間以上30時間未満）</w:t>
            </w:r>
          </w:p>
        </w:tc>
        <w:tc>
          <w:tcPr>
            <w:tcW w:w="3260" w:type="dxa"/>
          </w:tcPr>
          <w:p w:rsidR="006C0A15" w:rsidRPr="003F13F7" w:rsidRDefault="006C0A15" w:rsidP="00EF5D03">
            <w:pPr>
              <w:autoSpaceDE w:val="0"/>
              <w:autoSpaceDN w:val="0"/>
              <w:adjustRightInd w:val="0"/>
              <w:jc w:val="right"/>
              <w:rPr>
                <w:rFonts w:asciiTheme="minorEastAsia" w:hAnsiTheme="minorEastAsia" w:cs="MS-PMincho"/>
                <w:kern w:val="0"/>
                <w:sz w:val="14"/>
                <w:szCs w:val="14"/>
              </w:rPr>
            </w:pPr>
            <w:r w:rsidRPr="003F13F7">
              <w:rPr>
                <w:rFonts w:asciiTheme="minorEastAsia" w:hAnsiTheme="minorEastAsia" w:cs="MS-PMincho" w:hint="eastAsia"/>
                <w:kern w:val="0"/>
                <w:sz w:val="14"/>
                <w:szCs w:val="14"/>
              </w:rPr>
              <w:t>別紙２のｂ欄と一致</w:t>
            </w:r>
          </w:p>
        </w:tc>
        <w:tc>
          <w:tcPr>
            <w:tcW w:w="113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Ｂ　　　　人</w:t>
            </w:r>
          </w:p>
        </w:tc>
      </w:tr>
      <w:tr w:rsidR="006C0A15" w:rsidRPr="003F13F7" w:rsidTr="00EF5D03">
        <w:tc>
          <w:tcPr>
            <w:tcW w:w="250"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4536" w:type="dxa"/>
            <w:gridSpan w:val="3"/>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③</w:t>
            </w:r>
            <w:r w:rsidRPr="003F13F7">
              <w:rPr>
                <w:rFonts w:asciiTheme="minorEastAsia" w:hAnsiTheme="minorEastAsia" w:cs="MS-PMincho"/>
                <w:kern w:val="0"/>
                <w:sz w:val="16"/>
                <w:szCs w:val="16"/>
              </w:rPr>
              <w:t xml:space="preserve">　</w:t>
            </w:r>
            <w:r w:rsidRPr="003F13F7">
              <w:rPr>
                <w:rFonts w:asciiTheme="minorEastAsia" w:hAnsiTheme="minorEastAsia" w:cs="MS-PMincho" w:hint="eastAsia"/>
                <w:kern w:val="0"/>
                <w:sz w:val="16"/>
                <w:szCs w:val="16"/>
              </w:rPr>
              <w:t>全体常用労働者数</w:t>
            </w:r>
          </w:p>
        </w:tc>
        <w:tc>
          <w:tcPr>
            <w:tcW w:w="3260"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①＋（②×0.5）　　　　　　 別紙２のｃ欄と一致</w:t>
            </w:r>
          </w:p>
        </w:tc>
        <w:tc>
          <w:tcPr>
            <w:tcW w:w="113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Ｃ　　　　人</w:t>
            </w:r>
          </w:p>
        </w:tc>
      </w:tr>
      <w:tr w:rsidR="006C0A15" w:rsidRPr="003F13F7" w:rsidTr="00EF5D03">
        <w:tc>
          <w:tcPr>
            <w:tcW w:w="250"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4536" w:type="dxa"/>
            <w:gridSpan w:val="3"/>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④　除外率</w:t>
            </w:r>
          </w:p>
        </w:tc>
        <w:tc>
          <w:tcPr>
            <w:tcW w:w="3260"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別紙「除外率設定業種および除外率一覧」参照</w:t>
            </w:r>
          </w:p>
        </w:tc>
        <w:tc>
          <w:tcPr>
            <w:tcW w:w="1134" w:type="dxa"/>
          </w:tcPr>
          <w:p w:rsidR="006C0A15" w:rsidRPr="003F13F7" w:rsidRDefault="006C0A15" w:rsidP="00EF5D03">
            <w:pPr>
              <w:autoSpaceDE w:val="0"/>
              <w:autoSpaceDN w:val="0"/>
              <w:adjustRightInd w:val="0"/>
              <w:jc w:val="righ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w:t>
            </w:r>
          </w:p>
        </w:tc>
      </w:tr>
      <w:tr w:rsidR="006C0A15" w:rsidRPr="003F13F7" w:rsidTr="00EF5D03">
        <w:tc>
          <w:tcPr>
            <w:tcW w:w="250"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4536" w:type="dxa"/>
            <w:gridSpan w:val="3"/>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⑤　基礎となる常用労働者数</w:t>
            </w:r>
          </w:p>
        </w:tc>
        <w:tc>
          <w:tcPr>
            <w:tcW w:w="3260"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③－（③×④（１人未満の端数切捨て））</w:t>
            </w:r>
          </w:p>
        </w:tc>
        <w:tc>
          <w:tcPr>
            <w:tcW w:w="1134" w:type="dxa"/>
          </w:tcPr>
          <w:p w:rsidR="006C0A15" w:rsidRPr="003F13F7" w:rsidRDefault="006C0A15" w:rsidP="00EF5D03">
            <w:pPr>
              <w:autoSpaceDE w:val="0"/>
              <w:autoSpaceDN w:val="0"/>
              <w:adjustRightInd w:val="0"/>
              <w:jc w:val="right"/>
              <w:rPr>
                <w:rFonts w:asciiTheme="minorEastAsia" w:hAnsiTheme="minorEastAsia" w:cs="MS-PMincho"/>
                <w:kern w:val="0"/>
                <w:sz w:val="16"/>
                <w:szCs w:val="16"/>
              </w:rPr>
            </w:pPr>
            <w:r w:rsidRPr="003F13F7">
              <w:rPr>
                <w:rFonts w:asciiTheme="minorEastAsia" w:hAnsiTheme="minorEastAsia" w:cs="MS-PMincho" w:hint="eastAsia"/>
                <w:kern w:val="0"/>
                <w:sz w:val="16"/>
                <w:szCs w:val="16"/>
              </w:rPr>
              <w:t>人</w:t>
            </w:r>
          </w:p>
        </w:tc>
      </w:tr>
      <w:tr w:rsidR="006C0A15" w:rsidRPr="003F13F7" w:rsidTr="00EF5D03">
        <w:tc>
          <w:tcPr>
            <w:tcW w:w="250"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4536" w:type="dxa"/>
            <w:gridSpan w:val="3"/>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⑥　雇用すべき障害者数</w:t>
            </w:r>
          </w:p>
        </w:tc>
        <w:tc>
          <w:tcPr>
            <w:tcW w:w="3260"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⑤×3.0％（１人未満の端数切捨て）34人未満の場合はその端数を切り上げる</w:t>
            </w:r>
          </w:p>
        </w:tc>
        <w:tc>
          <w:tcPr>
            <w:tcW w:w="1134" w:type="dxa"/>
          </w:tcPr>
          <w:p w:rsidR="006C0A15" w:rsidRPr="003F13F7" w:rsidRDefault="006C0A15" w:rsidP="00EF5D03">
            <w:pPr>
              <w:autoSpaceDE w:val="0"/>
              <w:autoSpaceDN w:val="0"/>
              <w:adjustRightInd w:val="0"/>
              <w:jc w:val="right"/>
              <w:rPr>
                <w:rFonts w:asciiTheme="minorEastAsia" w:hAnsiTheme="minorEastAsia" w:cs="MS-PMincho"/>
                <w:kern w:val="0"/>
                <w:sz w:val="16"/>
                <w:szCs w:val="16"/>
              </w:rPr>
            </w:pPr>
            <w:r w:rsidRPr="003F13F7">
              <w:rPr>
                <w:rFonts w:asciiTheme="minorEastAsia" w:hAnsiTheme="minorEastAsia" w:cs="MS-PMincho" w:hint="eastAsia"/>
                <w:kern w:val="0"/>
                <w:sz w:val="16"/>
                <w:szCs w:val="16"/>
              </w:rPr>
              <w:t>人</w:t>
            </w:r>
          </w:p>
        </w:tc>
      </w:tr>
      <w:tr w:rsidR="006C0A15" w:rsidRPr="003F13F7" w:rsidTr="00EF5D03">
        <w:tc>
          <w:tcPr>
            <w:tcW w:w="250"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284" w:type="dxa"/>
            <w:tcBorders>
              <w:bottom w:val="single" w:sz="4" w:space="0" w:color="FFFFFF" w:themeColor="background1"/>
              <w:right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⑦</w:t>
            </w:r>
          </w:p>
        </w:tc>
        <w:tc>
          <w:tcPr>
            <w:tcW w:w="4252" w:type="dxa"/>
            <w:gridSpan w:val="2"/>
            <w:tcBorders>
              <w:left w:val="single" w:sz="4" w:space="0" w:color="FFFFFF" w:themeColor="background1"/>
            </w:tcBorders>
          </w:tcPr>
          <w:p w:rsidR="006C0A15" w:rsidRPr="003F13F7" w:rsidRDefault="006C0A15" w:rsidP="00EF5D03">
            <w:pPr>
              <w:autoSpaceDE w:val="0"/>
              <w:autoSpaceDN w:val="0"/>
              <w:adjustRightInd w:val="0"/>
              <w:ind w:firstLineChars="100" w:firstLine="152"/>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障害者雇用数</w:t>
            </w:r>
          </w:p>
        </w:tc>
        <w:tc>
          <w:tcPr>
            <w:tcW w:w="3260"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エ＋ク　　　　　　　　　　　別紙２のｌ欄と一致</w:t>
            </w:r>
          </w:p>
        </w:tc>
        <w:tc>
          <w:tcPr>
            <w:tcW w:w="113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Ｌ　　　　人</w:t>
            </w:r>
          </w:p>
        </w:tc>
      </w:tr>
      <w:tr w:rsidR="006C0A15" w:rsidRPr="003F13F7" w:rsidTr="00EF5D03">
        <w:tc>
          <w:tcPr>
            <w:tcW w:w="250"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284"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708" w:type="dxa"/>
            <w:vMerge w:val="restart"/>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常用労働者</w:t>
            </w:r>
          </w:p>
        </w:tc>
        <w:tc>
          <w:tcPr>
            <w:tcW w:w="354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ア　重度の身体障害者および知的障害者</w:t>
            </w:r>
          </w:p>
        </w:tc>
        <w:tc>
          <w:tcPr>
            <w:tcW w:w="3260"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実雇用数　　　　　　　　　　別紙２のｄ欄と一致</w:t>
            </w:r>
          </w:p>
        </w:tc>
        <w:tc>
          <w:tcPr>
            <w:tcW w:w="113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Ｄ　　　　人</w:t>
            </w:r>
          </w:p>
        </w:tc>
      </w:tr>
      <w:tr w:rsidR="006C0A15" w:rsidRPr="003F13F7" w:rsidTr="00EF5D03">
        <w:tc>
          <w:tcPr>
            <w:tcW w:w="250"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284"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708" w:type="dxa"/>
            <w:vMerge/>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354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イ　重度以外の身体障害者および知的障害者</w:t>
            </w:r>
          </w:p>
        </w:tc>
        <w:tc>
          <w:tcPr>
            <w:tcW w:w="3260"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実雇用数　　　　　　　　　　別紙２のｅ欄と一致</w:t>
            </w:r>
          </w:p>
        </w:tc>
        <w:tc>
          <w:tcPr>
            <w:tcW w:w="113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Ｅ　　　　人</w:t>
            </w:r>
          </w:p>
        </w:tc>
      </w:tr>
      <w:tr w:rsidR="006C0A15" w:rsidRPr="003F13F7" w:rsidTr="00EF5D03">
        <w:tc>
          <w:tcPr>
            <w:tcW w:w="250"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284"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708" w:type="dxa"/>
            <w:vMerge/>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354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ゥ　精神障害者</w:t>
            </w:r>
          </w:p>
        </w:tc>
        <w:tc>
          <w:tcPr>
            <w:tcW w:w="3260"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実雇用数　　　　　　　　　　別紙２のｆ欄と一致</w:t>
            </w:r>
          </w:p>
        </w:tc>
        <w:tc>
          <w:tcPr>
            <w:tcW w:w="113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Ｆ　　　　人</w:t>
            </w:r>
          </w:p>
        </w:tc>
      </w:tr>
      <w:tr w:rsidR="006C0A15" w:rsidRPr="003F13F7" w:rsidTr="00EF5D03">
        <w:tc>
          <w:tcPr>
            <w:tcW w:w="250"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284"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708" w:type="dxa"/>
            <w:vMerge/>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354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エ　　　　　　　　　計</w:t>
            </w:r>
          </w:p>
        </w:tc>
        <w:tc>
          <w:tcPr>
            <w:tcW w:w="3260"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（ア×２）＋イ＋ウ　　　　　別紙２のｇ欄と一致</w:t>
            </w:r>
          </w:p>
        </w:tc>
        <w:tc>
          <w:tcPr>
            <w:tcW w:w="113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Ｇ　　　　人</w:t>
            </w:r>
          </w:p>
        </w:tc>
      </w:tr>
      <w:tr w:rsidR="006C0A15" w:rsidRPr="003F13F7" w:rsidTr="00EF5D03">
        <w:tc>
          <w:tcPr>
            <w:tcW w:w="250"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284"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708" w:type="dxa"/>
            <w:vMerge w:val="restart"/>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短時間労働者</w:t>
            </w:r>
          </w:p>
        </w:tc>
        <w:tc>
          <w:tcPr>
            <w:tcW w:w="354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オ　重度の身体障害者および知的障害者</w:t>
            </w:r>
          </w:p>
        </w:tc>
        <w:tc>
          <w:tcPr>
            <w:tcW w:w="3260"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実雇用数　　　　　　　　　　別紙２のｈ欄と一致</w:t>
            </w:r>
          </w:p>
        </w:tc>
        <w:tc>
          <w:tcPr>
            <w:tcW w:w="113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Ｈ　　　　人</w:t>
            </w:r>
          </w:p>
        </w:tc>
      </w:tr>
      <w:tr w:rsidR="006C0A15" w:rsidRPr="003F13F7" w:rsidTr="00EF5D03">
        <w:tc>
          <w:tcPr>
            <w:tcW w:w="250"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284"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708" w:type="dxa"/>
            <w:vMerge/>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354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カ　重度以外の身体障害者および知的障害者</w:t>
            </w:r>
          </w:p>
        </w:tc>
        <w:tc>
          <w:tcPr>
            <w:tcW w:w="3260"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実雇用数　　　　　　　　　　別紙２のｉ欄と一致</w:t>
            </w:r>
          </w:p>
        </w:tc>
        <w:tc>
          <w:tcPr>
            <w:tcW w:w="113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Ｉ　　　　人</w:t>
            </w:r>
          </w:p>
        </w:tc>
      </w:tr>
      <w:tr w:rsidR="006C0A15" w:rsidRPr="003F13F7" w:rsidTr="00EF5D03">
        <w:tc>
          <w:tcPr>
            <w:tcW w:w="250"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284"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708" w:type="dxa"/>
            <w:vMerge/>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354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キ　精神障害者</w:t>
            </w:r>
          </w:p>
        </w:tc>
        <w:tc>
          <w:tcPr>
            <w:tcW w:w="3260"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実雇用数　　　　　　　　　　別紙２のｊ欄と一致</w:t>
            </w:r>
          </w:p>
        </w:tc>
        <w:tc>
          <w:tcPr>
            <w:tcW w:w="113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Ｊ　　　　人</w:t>
            </w:r>
          </w:p>
        </w:tc>
      </w:tr>
      <w:tr w:rsidR="006C0A15" w:rsidRPr="003F13F7" w:rsidTr="00EF5D03">
        <w:tc>
          <w:tcPr>
            <w:tcW w:w="250" w:type="dxa"/>
            <w:tcBorders>
              <w:top w:val="single" w:sz="4" w:space="0" w:color="FFFFFF" w:themeColor="background1"/>
              <w:bottom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284" w:type="dxa"/>
            <w:tcBorders>
              <w:top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708" w:type="dxa"/>
            <w:vMerge/>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354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ク　　　　　　　　　計</w:t>
            </w:r>
          </w:p>
        </w:tc>
        <w:tc>
          <w:tcPr>
            <w:tcW w:w="3260"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オ＋(カ×0.5)+（キ×0.5） 　別紙２のｋ欄と一致</w:t>
            </w:r>
          </w:p>
        </w:tc>
        <w:tc>
          <w:tcPr>
            <w:tcW w:w="113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Ｋ　　　　人</w:t>
            </w:r>
          </w:p>
        </w:tc>
      </w:tr>
      <w:tr w:rsidR="006C0A15" w:rsidRPr="003F13F7" w:rsidTr="00EF5D03">
        <w:tc>
          <w:tcPr>
            <w:tcW w:w="250" w:type="dxa"/>
            <w:tcBorders>
              <w:top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p>
        </w:tc>
        <w:tc>
          <w:tcPr>
            <w:tcW w:w="284" w:type="dxa"/>
            <w:tcBorders>
              <w:right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⑧</w:t>
            </w:r>
          </w:p>
        </w:tc>
        <w:tc>
          <w:tcPr>
            <w:tcW w:w="4252" w:type="dxa"/>
            <w:gridSpan w:val="2"/>
            <w:tcBorders>
              <w:left w:val="single" w:sz="4" w:space="0" w:color="FFFFFF" w:themeColor="background1"/>
            </w:tcBorders>
          </w:tcPr>
          <w:p w:rsidR="006C0A15" w:rsidRPr="003F13F7" w:rsidRDefault="006C0A15" w:rsidP="00EF5D03">
            <w:pPr>
              <w:autoSpaceDE w:val="0"/>
              <w:autoSpaceDN w:val="0"/>
              <w:adjustRightInd w:val="0"/>
              <w:ind w:firstLineChars="100" w:firstLine="152"/>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障害者雇用率</w:t>
            </w:r>
          </w:p>
        </w:tc>
        <w:tc>
          <w:tcPr>
            <w:tcW w:w="3260"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⑦／⑤×100(小数点以下第２位四捨五入)</w:t>
            </w:r>
          </w:p>
        </w:tc>
        <w:tc>
          <w:tcPr>
            <w:tcW w:w="1134" w:type="dxa"/>
          </w:tcPr>
          <w:p w:rsidR="006C0A15" w:rsidRPr="003F13F7" w:rsidRDefault="006C0A15" w:rsidP="00EF5D03">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w:t>
            </w:r>
          </w:p>
        </w:tc>
      </w:tr>
    </w:tbl>
    <w:p w:rsidR="006C0A15" w:rsidRPr="003F13F7" w:rsidRDefault="006C0A15" w:rsidP="00D80D97">
      <w:pPr>
        <w:autoSpaceDE w:val="0"/>
        <w:autoSpaceDN w:val="0"/>
        <w:adjustRightInd w:val="0"/>
        <w:spacing w:line="340" w:lineRule="exact"/>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注：</w:t>
      </w:r>
      <w:r w:rsidRPr="003F13F7">
        <w:rPr>
          <w:rFonts w:asciiTheme="minorEastAsia" w:hAnsiTheme="minorEastAsia" w:cs="MS-PMincho"/>
          <w:kern w:val="0"/>
          <w:sz w:val="16"/>
          <w:szCs w:val="16"/>
        </w:rPr>
        <w:t>１</w:t>
      </w:r>
      <w:r w:rsidRPr="003F13F7">
        <w:rPr>
          <w:rFonts w:asciiTheme="minorEastAsia" w:hAnsiTheme="minorEastAsia" w:cs="MS-PMincho" w:hint="eastAsia"/>
          <w:kern w:val="0"/>
          <w:sz w:val="16"/>
          <w:szCs w:val="16"/>
        </w:rPr>
        <w:t xml:space="preserve">　各雇用者数は、申請月の前々月以前１年間の各月初日の合計人数を記載してください。※別紙２により算出</w:t>
      </w:r>
    </w:p>
    <w:p w:rsidR="006C0A15" w:rsidRPr="003F13F7" w:rsidRDefault="006C0A15" w:rsidP="00D80D97">
      <w:pPr>
        <w:autoSpaceDE w:val="0"/>
        <w:autoSpaceDN w:val="0"/>
        <w:adjustRightInd w:val="0"/>
        <w:spacing w:line="340" w:lineRule="exact"/>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w:t>
      </w:r>
      <w:r w:rsidRPr="003F13F7">
        <w:rPr>
          <w:rFonts w:asciiTheme="minorEastAsia" w:hAnsiTheme="minorEastAsia" w:cs="MS-PMincho"/>
          <w:kern w:val="0"/>
          <w:sz w:val="16"/>
          <w:szCs w:val="16"/>
        </w:rPr>
        <w:t>２</w:t>
      </w:r>
      <w:r w:rsidRPr="003F13F7">
        <w:rPr>
          <w:rFonts w:asciiTheme="minorEastAsia" w:hAnsiTheme="minorEastAsia" w:cs="MS-PMincho" w:hint="eastAsia"/>
          <w:kern w:val="0"/>
          <w:sz w:val="16"/>
          <w:szCs w:val="16"/>
        </w:rPr>
        <w:t xml:space="preserve">　</w:t>
      </w:r>
      <w:r w:rsidRPr="003F13F7">
        <w:rPr>
          <w:rFonts w:asciiTheme="minorEastAsia" w:hAnsiTheme="minorEastAsia" w:cs="MS-PMincho"/>
          <w:kern w:val="0"/>
          <w:sz w:val="16"/>
          <w:szCs w:val="16"/>
        </w:rPr>
        <w:t>Ａ</w:t>
      </w:r>
      <w:r w:rsidRPr="003F13F7">
        <w:rPr>
          <w:rFonts w:asciiTheme="minorEastAsia" w:hAnsiTheme="minorEastAsia" w:cs="MS-PMincho" w:hint="eastAsia"/>
          <w:kern w:val="0"/>
          <w:sz w:val="16"/>
          <w:szCs w:val="16"/>
        </w:rPr>
        <w:t>～</w:t>
      </w:r>
      <w:r w:rsidRPr="003F13F7">
        <w:rPr>
          <w:rFonts w:asciiTheme="minorEastAsia" w:hAnsiTheme="minorEastAsia" w:cs="MS-PMincho"/>
          <w:kern w:val="0"/>
          <w:sz w:val="16"/>
          <w:szCs w:val="16"/>
        </w:rPr>
        <w:t>Ｌ</w:t>
      </w:r>
      <w:r w:rsidRPr="003F13F7">
        <w:rPr>
          <w:rFonts w:asciiTheme="minorEastAsia" w:hAnsiTheme="minorEastAsia" w:cs="MS-PMincho" w:hint="eastAsia"/>
          <w:kern w:val="0"/>
          <w:sz w:val="16"/>
          <w:szCs w:val="16"/>
        </w:rPr>
        <w:t>欄の数値は、別紙</w:t>
      </w:r>
      <w:r w:rsidRPr="003F13F7">
        <w:rPr>
          <w:rFonts w:asciiTheme="minorEastAsia" w:hAnsiTheme="minorEastAsia" w:cs="MS-PMincho"/>
          <w:kern w:val="0"/>
          <w:sz w:val="16"/>
          <w:szCs w:val="16"/>
        </w:rPr>
        <w:t>２</w:t>
      </w:r>
      <w:r w:rsidRPr="003F13F7">
        <w:rPr>
          <w:rFonts w:asciiTheme="minorEastAsia" w:hAnsiTheme="minorEastAsia" w:cs="MS-PMincho" w:hint="eastAsia"/>
          <w:kern w:val="0"/>
          <w:sz w:val="16"/>
          <w:szCs w:val="16"/>
        </w:rPr>
        <w:t>の</w:t>
      </w:r>
      <w:r w:rsidRPr="003F13F7">
        <w:rPr>
          <w:rFonts w:asciiTheme="minorEastAsia" w:hAnsiTheme="minorEastAsia" w:cs="MS-PMincho"/>
          <w:kern w:val="0"/>
          <w:sz w:val="16"/>
          <w:szCs w:val="16"/>
        </w:rPr>
        <w:t>ａ</w:t>
      </w:r>
      <w:r w:rsidRPr="003F13F7">
        <w:rPr>
          <w:rFonts w:asciiTheme="minorEastAsia" w:hAnsiTheme="minorEastAsia" w:cs="MS-PMincho" w:hint="eastAsia"/>
          <w:kern w:val="0"/>
          <w:sz w:val="16"/>
          <w:szCs w:val="16"/>
        </w:rPr>
        <w:t>～</w:t>
      </w:r>
      <w:r w:rsidRPr="003F13F7">
        <w:rPr>
          <w:rFonts w:asciiTheme="minorEastAsia" w:hAnsiTheme="minorEastAsia" w:cs="MS-PMincho"/>
          <w:kern w:val="0"/>
          <w:sz w:val="16"/>
          <w:szCs w:val="16"/>
        </w:rPr>
        <w:t>ｌ</w:t>
      </w:r>
      <w:r w:rsidRPr="003F13F7">
        <w:rPr>
          <w:rFonts w:asciiTheme="minorEastAsia" w:hAnsiTheme="minorEastAsia" w:cs="MS-PMincho" w:hint="eastAsia"/>
          <w:kern w:val="0"/>
          <w:sz w:val="16"/>
          <w:szCs w:val="16"/>
        </w:rPr>
        <w:t>欄と一致。</w:t>
      </w:r>
    </w:p>
    <w:p w:rsidR="006C0A15" w:rsidRPr="003F13F7" w:rsidRDefault="006C0A15" w:rsidP="00D80D97">
      <w:pPr>
        <w:autoSpaceDE w:val="0"/>
        <w:autoSpaceDN w:val="0"/>
        <w:adjustRightInd w:val="0"/>
        <w:spacing w:line="340" w:lineRule="exact"/>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w:t>
      </w:r>
      <w:r w:rsidRPr="003F13F7">
        <w:rPr>
          <w:rFonts w:asciiTheme="minorEastAsia" w:hAnsiTheme="minorEastAsia" w:cs="MS-PMincho"/>
          <w:kern w:val="0"/>
          <w:sz w:val="16"/>
          <w:szCs w:val="16"/>
        </w:rPr>
        <w:t>３</w:t>
      </w:r>
      <w:r w:rsidRPr="003F13F7">
        <w:rPr>
          <w:rFonts w:asciiTheme="minorEastAsia" w:hAnsiTheme="minorEastAsia" w:cs="MS-PMincho" w:hint="eastAsia"/>
          <w:kern w:val="0"/>
          <w:sz w:val="16"/>
          <w:szCs w:val="16"/>
        </w:rPr>
        <w:t xml:space="preserve">　常用労働者とは、以下の場合をいう。</w:t>
      </w:r>
    </w:p>
    <w:p w:rsidR="006C0A15" w:rsidRPr="003F13F7" w:rsidRDefault="006C0A15" w:rsidP="00D80D97">
      <w:pPr>
        <w:autoSpaceDE w:val="0"/>
        <w:autoSpaceDN w:val="0"/>
        <w:adjustRightInd w:val="0"/>
        <w:spacing w:line="340" w:lineRule="exact"/>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⑴　期間の定めなく雇用されている場合</w:t>
      </w:r>
    </w:p>
    <w:p w:rsidR="006C0A15" w:rsidRPr="003F13F7" w:rsidRDefault="006C0A15" w:rsidP="00D80D97">
      <w:pPr>
        <w:autoSpaceDE w:val="0"/>
        <w:autoSpaceDN w:val="0"/>
        <w:adjustRightInd w:val="0"/>
        <w:spacing w:line="340" w:lineRule="exact"/>
        <w:ind w:left="606" w:hangingChars="400" w:hanging="606"/>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⑵　一定期間（例えば、１か月、６か月等）を定めて雇用されている者であって、その雇用期間が反覆雇用されて事実上</w:t>
      </w:r>
      <w:r w:rsidRPr="003F13F7">
        <w:rPr>
          <w:rFonts w:asciiTheme="minorEastAsia" w:hAnsiTheme="minorEastAsia" w:cs="MS-PMincho"/>
          <w:kern w:val="0"/>
          <w:sz w:val="16"/>
          <w:szCs w:val="16"/>
        </w:rPr>
        <w:t>⑴</w:t>
      </w:r>
      <w:r w:rsidRPr="003F13F7">
        <w:rPr>
          <w:rFonts w:asciiTheme="minorEastAsia" w:hAnsiTheme="minorEastAsia" w:cs="MS-PMincho" w:hint="eastAsia"/>
          <w:kern w:val="0"/>
          <w:sz w:val="16"/>
          <w:szCs w:val="16"/>
        </w:rPr>
        <w:t>と同等と認められる場合（具体的には、過去１年間を超える期間について引き続き雇用されている場合または採用の時から１年を超えて雇用されると見込まれる場合）</w:t>
      </w:r>
    </w:p>
    <w:p w:rsidR="006C0A15" w:rsidRPr="003F13F7" w:rsidRDefault="006C0A15" w:rsidP="00D80D97">
      <w:pPr>
        <w:autoSpaceDE w:val="0"/>
        <w:autoSpaceDN w:val="0"/>
        <w:adjustRightInd w:val="0"/>
        <w:spacing w:line="340" w:lineRule="exact"/>
        <w:ind w:left="606" w:hangingChars="400" w:hanging="606"/>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⑶　日々雇用される場合で、雇用契約が日々更新され、事実上⑴と同等と認められる場合（具体的には⑵と同様）</w:t>
      </w:r>
    </w:p>
    <w:p w:rsidR="006C0A15" w:rsidRPr="003F13F7" w:rsidRDefault="006C0A15" w:rsidP="00D80D97">
      <w:pPr>
        <w:autoSpaceDE w:val="0"/>
        <w:autoSpaceDN w:val="0"/>
        <w:adjustRightInd w:val="0"/>
        <w:spacing w:line="340" w:lineRule="exact"/>
        <w:ind w:left="455" w:hangingChars="300" w:hanging="455"/>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４　短時間労働者とは、１週間の所定労働時間が２０時間以上３０時間未満であり１年以上引き続き雇用されることが見込まれる場合をいう。</w:t>
      </w:r>
    </w:p>
    <w:p w:rsidR="006C0A15" w:rsidRPr="003F13F7" w:rsidRDefault="006C0A15" w:rsidP="00D80D97">
      <w:pPr>
        <w:autoSpaceDE w:val="0"/>
        <w:autoSpaceDN w:val="0"/>
        <w:adjustRightInd w:val="0"/>
        <w:spacing w:line="340" w:lineRule="exact"/>
        <w:ind w:left="1364" w:hangingChars="900" w:hanging="1364"/>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アおよびオ欄：原則として、身体障害者手帳の等級が１級または２級とされた者および児童相談所、障害者職業センター等により知的障害者と判定された者のうち、知的障害の程度が重いと判定された者をいう。</w:t>
      </w:r>
    </w:p>
    <w:p w:rsidR="006C0A15" w:rsidRPr="003F13F7" w:rsidRDefault="006C0A15" w:rsidP="00D80D97">
      <w:pPr>
        <w:autoSpaceDE w:val="0"/>
        <w:autoSpaceDN w:val="0"/>
        <w:adjustRightInd w:val="0"/>
        <w:spacing w:line="340" w:lineRule="exact"/>
        <w:ind w:left="1364" w:hangingChars="900" w:hanging="1364"/>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イおよびカ欄：原則として、身体障害者手帳の等級が３級から６級までとされた者および児童相談所、障害者職業センター等により知的障害者と判定された者のうち、知的障害の程度が軽いと判定された者をいう。</w:t>
      </w:r>
    </w:p>
    <w:p w:rsidR="006C0A15" w:rsidRDefault="006C0A15" w:rsidP="00D80D97">
      <w:pPr>
        <w:autoSpaceDE w:val="0"/>
        <w:autoSpaceDN w:val="0"/>
        <w:adjustRightInd w:val="0"/>
        <w:spacing w:line="340" w:lineRule="exact"/>
        <w:ind w:left="1364" w:hangingChars="900" w:hanging="1364"/>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別紙「申請書および添付書類一覧表」の該当する書類を添付してください。</w:t>
      </w:r>
    </w:p>
    <w:p w:rsidR="006C0A15" w:rsidRPr="003F13F7" w:rsidRDefault="006C0A15" w:rsidP="006C0A15">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lastRenderedPageBreak/>
        <w:t>第１号様式別紙２（雇用）</w:t>
      </w:r>
    </w:p>
    <w:p w:rsidR="006C0A15" w:rsidRPr="003F13F7" w:rsidRDefault="006C0A15" w:rsidP="006C0A15">
      <w:pPr>
        <w:autoSpaceDE w:val="0"/>
        <w:autoSpaceDN w:val="0"/>
        <w:adjustRightInd w:val="0"/>
        <w:jc w:val="center"/>
        <w:rPr>
          <w:rFonts w:asciiTheme="minorEastAsia" w:hAnsiTheme="minorEastAsia" w:cs="MS-PMincho"/>
          <w:kern w:val="0"/>
          <w:sz w:val="22"/>
        </w:rPr>
      </w:pPr>
      <w:r w:rsidRPr="003F13F7">
        <w:rPr>
          <w:rFonts w:asciiTheme="minorEastAsia" w:hAnsiTheme="minorEastAsia" w:cs="MS-PMincho" w:hint="eastAsia"/>
          <w:kern w:val="0"/>
          <w:sz w:val="22"/>
        </w:rPr>
        <w:t>障害者雇用状況計算書</w:t>
      </w:r>
    </w:p>
    <w:p w:rsidR="006C0A15" w:rsidRPr="003F13F7" w:rsidRDefault="006C0A15" w:rsidP="006C0A15">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事業所名：</w:t>
      </w:r>
    </w:p>
    <w:tbl>
      <w:tblPr>
        <w:tblStyle w:val="ae"/>
        <w:tblW w:w="9180" w:type="dxa"/>
        <w:tblLayout w:type="fixed"/>
        <w:tblLook w:val="04A0" w:firstRow="1" w:lastRow="0" w:firstColumn="1" w:lastColumn="0" w:noHBand="0" w:noVBand="1"/>
      </w:tblPr>
      <w:tblGrid>
        <w:gridCol w:w="392"/>
        <w:gridCol w:w="425"/>
        <w:gridCol w:w="1701"/>
        <w:gridCol w:w="496"/>
        <w:gridCol w:w="496"/>
        <w:gridCol w:w="496"/>
        <w:gridCol w:w="496"/>
        <w:gridCol w:w="496"/>
        <w:gridCol w:w="497"/>
        <w:gridCol w:w="496"/>
        <w:gridCol w:w="496"/>
        <w:gridCol w:w="496"/>
        <w:gridCol w:w="496"/>
        <w:gridCol w:w="496"/>
        <w:gridCol w:w="497"/>
        <w:gridCol w:w="708"/>
      </w:tblGrid>
      <w:tr w:rsidR="006C0A15" w:rsidRPr="003F13F7" w:rsidTr="00EF5D03">
        <w:tc>
          <w:tcPr>
            <w:tcW w:w="2518" w:type="dxa"/>
            <w:gridSpan w:val="3"/>
            <w:vMerge w:val="restart"/>
            <w:vAlign w:val="center"/>
          </w:tcPr>
          <w:p w:rsidR="006C0A15" w:rsidRPr="003F13F7" w:rsidRDefault="006C0A15" w:rsidP="00EF5D03">
            <w:pPr>
              <w:autoSpaceDE w:val="0"/>
              <w:autoSpaceDN w:val="0"/>
              <w:adjustRightInd w:val="0"/>
              <w:jc w:val="center"/>
              <w:rPr>
                <w:rFonts w:asciiTheme="minorEastAsia" w:hAnsiTheme="minorEastAsia" w:cs="MS-PMincho"/>
                <w:kern w:val="0"/>
                <w:sz w:val="14"/>
                <w:szCs w:val="14"/>
              </w:rPr>
            </w:pPr>
            <w:r w:rsidRPr="003F13F7">
              <w:rPr>
                <w:rFonts w:asciiTheme="minorEastAsia" w:hAnsiTheme="minorEastAsia" w:cs="MS-PMincho" w:hint="eastAsia"/>
                <w:kern w:val="0"/>
                <w:sz w:val="14"/>
                <w:szCs w:val="14"/>
              </w:rPr>
              <w:t>障害者雇用算定年月</w:t>
            </w: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 xml:space="preserve">　年</w:t>
            </w: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708" w:type="dxa"/>
            <w:vMerge w:val="restart"/>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合計</w:t>
            </w:r>
          </w:p>
        </w:tc>
      </w:tr>
      <w:tr w:rsidR="006C0A15" w:rsidRPr="003F13F7" w:rsidTr="00EF5D03">
        <w:tc>
          <w:tcPr>
            <w:tcW w:w="2518" w:type="dxa"/>
            <w:gridSpan w:val="3"/>
            <w:vMerge/>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14"/>
                <w:szCs w:val="14"/>
              </w:rPr>
            </w:pPr>
            <w:r w:rsidRPr="003F13F7">
              <w:rPr>
                <w:rFonts w:asciiTheme="minorEastAsia" w:hAnsiTheme="minorEastAsia" w:cs="MS-PMincho" w:hint="eastAsia"/>
                <w:kern w:val="0"/>
                <w:sz w:val="14"/>
                <w:szCs w:val="14"/>
              </w:rPr>
              <w:t xml:space="preserve">　月</w:t>
            </w:r>
          </w:p>
        </w:tc>
        <w:tc>
          <w:tcPr>
            <w:tcW w:w="496"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14"/>
                <w:szCs w:val="14"/>
              </w:rPr>
            </w:pPr>
            <w:r w:rsidRPr="003F13F7">
              <w:rPr>
                <w:rFonts w:asciiTheme="minorEastAsia" w:hAnsiTheme="minorEastAsia" w:cs="MS-PMincho" w:hint="eastAsia"/>
                <w:kern w:val="0"/>
                <w:sz w:val="14"/>
                <w:szCs w:val="14"/>
              </w:rPr>
              <w:t xml:space="preserve">　月</w:t>
            </w:r>
          </w:p>
        </w:tc>
        <w:tc>
          <w:tcPr>
            <w:tcW w:w="496"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14"/>
                <w:szCs w:val="14"/>
              </w:rPr>
            </w:pPr>
            <w:r w:rsidRPr="003F13F7">
              <w:rPr>
                <w:rFonts w:asciiTheme="minorEastAsia" w:hAnsiTheme="minorEastAsia" w:cs="MS-PMincho" w:hint="eastAsia"/>
                <w:kern w:val="0"/>
                <w:sz w:val="14"/>
                <w:szCs w:val="14"/>
              </w:rPr>
              <w:t xml:space="preserve">　月</w:t>
            </w:r>
          </w:p>
        </w:tc>
        <w:tc>
          <w:tcPr>
            <w:tcW w:w="496"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14"/>
                <w:szCs w:val="14"/>
              </w:rPr>
            </w:pPr>
            <w:r w:rsidRPr="003F13F7">
              <w:rPr>
                <w:rFonts w:asciiTheme="minorEastAsia" w:hAnsiTheme="minorEastAsia" w:cs="MS-PMincho" w:hint="eastAsia"/>
                <w:kern w:val="0"/>
                <w:sz w:val="14"/>
                <w:szCs w:val="14"/>
              </w:rPr>
              <w:t xml:space="preserve">　月</w:t>
            </w:r>
          </w:p>
        </w:tc>
        <w:tc>
          <w:tcPr>
            <w:tcW w:w="496"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14"/>
                <w:szCs w:val="14"/>
              </w:rPr>
            </w:pPr>
            <w:r w:rsidRPr="003F13F7">
              <w:rPr>
                <w:rFonts w:asciiTheme="minorEastAsia" w:hAnsiTheme="minorEastAsia" w:cs="MS-PMincho" w:hint="eastAsia"/>
                <w:kern w:val="0"/>
                <w:sz w:val="14"/>
                <w:szCs w:val="14"/>
              </w:rPr>
              <w:t xml:space="preserve">　月</w:t>
            </w:r>
          </w:p>
        </w:tc>
        <w:tc>
          <w:tcPr>
            <w:tcW w:w="497"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14"/>
                <w:szCs w:val="14"/>
              </w:rPr>
            </w:pPr>
            <w:r w:rsidRPr="003F13F7">
              <w:rPr>
                <w:rFonts w:asciiTheme="minorEastAsia" w:hAnsiTheme="minorEastAsia" w:cs="MS-PMincho" w:hint="eastAsia"/>
                <w:kern w:val="0"/>
                <w:sz w:val="14"/>
                <w:szCs w:val="14"/>
              </w:rPr>
              <w:t xml:space="preserve">　月</w:t>
            </w:r>
          </w:p>
        </w:tc>
        <w:tc>
          <w:tcPr>
            <w:tcW w:w="496"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14"/>
                <w:szCs w:val="14"/>
              </w:rPr>
            </w:pPr>
            <w:r w:rsidRPr="003F13F7">
              <w:rPr>
                <w:rFonts w:asciiTheme="minorEastAsia" w:hAnsiTheme="minorEastAsia" w:cs="MS-PMincho" w:hint="eastAsia"/>
                <w:kern w:val="0"/>
                <w:sz w:val="14"/>
                <w:szCs w:val="14"/>
              </w:rPr>
              <w:t xml:space="preserve">　月</w:t>
            </w:r>
          </w:p>
        </w:tc>
        <w:tc>
          <w:tcPr>
            <w:tcW w:w="496"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14"/>
                <w:szCs w:val="14"/>
              </w:rPr>
            </w:pPr>
            <w:r w:rsidRPr="003F13F7">
              <w:rPr>
                <w:rFonts w:asciiTheme="minorEastAsia" w:hAnsiTheme="minorEastAsia" w:cs="MS-PMincho" w:hint="eastAsia"/>
                <w:kern w:val="0"/>
                <w:sz w:val="14"/>
                <w:szCs w:val="14"/>
              </w:rPr>
              <w:t xml:space="preserve">　月</w:t>
            </w:r>
          </w:p>
        </w:tc>
        <w:tc>
          <w:tcPr>
            <w:tcW w:w="496"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14"/>
                <w:szCs w:val="14"/>
              </w:rPr>
            </w:pPr>
            <w:r w:rsidRPr="003F13F7">
              <w:rPr>
                <w:rFonts w:asciiTheme="minorEastAsia" w:hAnsiTheme="minorEastAsia" w:cs="MS-PMincho" w:hint="eastAsia"/>
                <w:kern w:val="0"/>
                <w:sz w:val="14"/>
                <w:szCs w:val="14"/>
              </w:rPr>
              <w:t xml:space="preserve">　月</w:t>
            </w:r>
          </w:p>
        </w:tc>
        <w:tc>
          <w:tcPr>
            <w:tcW w:w="496"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14"/>
                <w:szCs w:val="14"/>
              </w:rPr>
            </w:pPr>
            <w:r w:rsidRPr="003F13F7">
              <w:rPr>
                <w:rFonts w:asciiTheme="minorEastAsia" w:hAnsiTheme="minorEastAsia" w:cs="MS-PMincho" w:hint="eastAsia"/>
                <w:kern w:val="0"/>
                <w:sz w:val="14"/>
                <w:szCs w:val="14"/>
              </w:rPr>
              <w:t xml:space="preserve">　月</w:t>
            </w:r>
          </w:p>
        </w:tc>
        <w:tc>
          <w:tcPr>
            <w:tcW w:w="496"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14"/>
                <w:szCs w:val="14"/>
              </w:rPr>
            </w:pPr>
            <w:r w:rsidRPr="003F13F7">
              <w:rPr>
                <w:rFonts w:asciiTheme="minorEastAsia" w:hAnsiTheme="minorEastAsia" w:cs="MS-PMincho" w:hint="eastAsia"/>
                <w:kern w:val="0"/>
                <w:sz w:val="14"/>
                <w:szCs w:val="14"/>
              </w:rPr>
              <w:t xml:space="preserve">　月</w:t>
            </w:r>
          </w:p>
        </w:tc>
        <w:tc>
          <w:tcPr>
            <w:tcW w:w="497"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14"/>
                <w:szCs w:val="14"/>
              </w:rPr>
            </w:pPr>
            <w:r w:rsidRPr="003F13F7">
              <w:rPr>
                <w:rFonts w:asciiTheme="minorEastAsia" w:hAnsiTheme="minorEastAsia" w:cs="MS-PMincho" w:hint="eastAsia"/>
                <w:kern w:val="0"/>
                <w:sz w:val="14"/>
                <w:szCs w:val="14"/>
              </w:rPr>
              <w:t xml:space="preserve">　月</w:t>
            </w:r>
          </w:p>
        </w:tc>
        <w:tc>
          <w:tcPr>
            <w:tcW w:w="708" w:type="dxa"/>
            <w:vMerge/>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r>
      <w:tr w:rsidR="006C0A15" w:rsidRPr="003F13F7" w:rsidTr="00EF5D03">
        <w:tc>
          <w:tcPr>
            <w:tcW w:w="392" w:type="dxa"/>
            <w:vMerge w:val="restart"/>
            <w:textDirection w:val="tbRlV"/>
            <w:vAlign w:val="center"/>
          </w:tcPr>
          <w:p w:rsidR="006C0A15" w:rsidRPr="003F13F7" w:rsidRDefault="006C0A15" w:rsidP="00EF5D03">
            <w:pPr>
              <w:autoSpaceDE w:val="0"/>
              <w:autoSpaceDN w:val="0"/>
              <w:adjustRightInd w:val="0"/>
              <w:ind w:left="113" w:right="113"/>
              <w:jc w:val="center"/>
              <w:rPr>
                <w:rFonts w:asciiTheme="minorEastAsia" w:hAnsiTheme="minorEastAsia" w:cs="MS-PMincho"/>
                <w:kern w:val="0"/>
                <w:sz w:val="14"/>
                <w:szCs w:val="14"/>
              </w:rPr>
            </w:pPr>
            <w:r w:rsidRPr="003F13F7">
              <w:rPr>
                <w:rFonts w:asciiTheme="minorEastAsia" w:hAnsiTheme="minorEastAsia" w:cs="MS-PMincho" w:hint="eastAsia"/>
                <w:kern w:val="0"/>
                <w:sz w:val="14"/>
                <w:szCs w:val="14"/>
              </w:rPr>
              <w:t>全体の雇用状況</w:t>
            </w:r>
          </w:p>
        </w:tc>
        <w:tc>
          <w:tcPr>
            <w:tcW w:w="2126" w:type="dxa"/>
            <w:gridSpan w:val="2"/>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Ａ</w:t>
            </w:r>
            <w:r w:rsidRPr="003F13F7">
              <w:rPr>
                <w:rFonts w:asciiTheme="minorEastAsia" w:hAnsiTheme="minorEastAsia" w:cs="MS-PMincho"/>
                <w:kern w:val="0"/>
                <w:sz w:val="14"/>
                <w:szCs w:val="14"/>
              </w:rPr>
              <w:t xml:space="preserve">　</w:t>
            </w:r>
            <w:r w:rsidRPr="003F13F7">
              <w:rPr>
                <w:rFonts w:asciiTheme="minorEastAsia" w:hAnsiTheme="minorEastAsia" w:cs="MS-PMincho" w:hint="eastAsia"/>
                <w:kern w:val="0"/>
                <w:sz w:val="14"/>
                <w:szCs w:val="14"/>
              </w:rPr>
              <w:t>常用労働者数</w:t>
            </w:r>
          </w:p>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kern w:val="0"/>
                <w:sz w:val="14"/>
                <w:szCs w:val="14"/>
              </w:rPr>
              <w:t>（</w:t>
            </w:r>
            <w:r w:rsidRPr="003F13F7">
              <w:rPr>
                <w:rFonts w:asciiTheme="minorEastAsia" w:hAnsiTheme="minorEastAsia" w:cs="MS-PMincho" w:hint="eastAsia"/>
                <w:kern w:val="0"/>
                <w:sz w:val="14"/>
                <w:szCs w:val="14"/>
              </w:rPr>
              <w:t>週</w:t>
            </w:r>
            <w:r w:rsidRPr="003F13F7">
              <w:rPr>
                <w:rFonts w:asciiTheme="minorEastAsia" w:hAnsiTheme="minorEastAsia" w:cs="MS-PMincho"/>
                <w:kern w:val="0"/>
                <w:sz w:val="14"/>
                <w:szCs w:val="14"/>
              </w:rPr>
              <w:t>30</w:t>
            </w:r>
            <w:r w:rsidRPr="003F13F7">
              <w:rPr>
                <w:rFonts w:asciiTheme="minorEastAsia" w:hAnsiTheme="minorEastAsia" w:cs="MS-PMincho" w:hint="eastAsia"/>
                <w:kern w:val="0"/>
                <w:sz w:val="14"/>
                <w:szCs w:val="14"/>
              </w:rPr>
              <w:t>時間以上</w:t>
            </w:r>
            <w:r w:rsidRPr="003F13F7">
              <w:rPr>
                <w:rFonts w:asciiTheme="minorEastAsia" w:hAnsiTheme="minorEastAsia" w:cs="MS-PMincho"/>
                <w:kern w:val="0"/>
                <w:sz w:val="14"/>
                <w:szCs w:val="14"/>
              </w:rPr>
              <w:t>）</w:t>
            </w: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708"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ａ</w:t>
            </w:r>
          </w:p>
        </w:tc>
      </w:tr>
      <w:tr w:rsidR="006C0A15" w:rsidRPr="003F13F7" w:rsidTr="00EF5D03">
        <w:tc>
          <w:tcPr>
            <w:tcW w:w="392" w:type="dxa"/>
            <w:vMerge/>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2126" w:type="dxa"/>
            <w:gridSpan w:val="2"/>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Ｂ　短時間労働者数</w:t>
            </w:r>
          </w:p>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（週</w:t>
            </w:r>
            <w:r w:rsidRPr="003F13F7">
              <w:rPr>
                <w:rFonts w:asciiTheme="minorEastAsia" w:hAnsiTheme="minorEastAsia" w:cs="MS-PMincho"/>
                <w:kern w:val="0"/>
                <w:sz w:val="14"/>
                <w:szCs w:val="14"/>
              </w:rPr>
              <w:t>20</w:t>
            </w:r>
            <w:r w:rsidRPr="003F13F7">
              <w:rPr>
                <w:rFonts w:asciiTheme="minorEastAsia" w:hAnsiTheme="minorEastAsia" w:cs="MS-PMincho" w:hint="eastAsia"/>
                <w:kern w:val="0"/>
                <w:sz w:val="14"/>
                <w:szCs w:val="14"/>
              </w:rPr>
              <w:t>時間以上</w:t>
            </w:r>
            <w:r w:rsidRPr="003F13F7">
              <w:rPr>
                <w:rFonts w:asciiTheme="minorEastAsia" w:hAnsiTheme="minorEastAsia" w:cs="MS-PMincho"/>
                <w:kern w:val="0"/>
                <w:sz w:val="14"/>
                <w:szCs w:val="14"/>
              </w:rPr>
              <w:t>30</w:t>
            </w:r>
            <w:r w:rsidRPr="003F13F7">
              <w:rPr>
                <w:rFonts w:asciiTheme="minorEastAsia" w:hAnsiTheme="minorEastAsia" w:cs="MS-PMincho" w:hint="eastAsia"/>
                <w:kern w:val="0"/>
                <w:sz w:val="14"/>
                <w:szCs w:val="14"/>
              </w:rPr>
              <w:t>時間未満）</w:t>
            </w: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708"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ｂ</w:t>
            </w:r>
          </w:p>
        </w:tc>
      </w:tr>
      <w:tr w:rsidR="006C0A15" w:rsidRPr="003F13F7" w:rsidTr="00EF5D03">
        <w:tc>
          <w:tcPr>
            <w:tcW w:w="392" w:type="dxa"/>
            <w:vMerge/>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2126" w:type="dxa"/>
            <w:gridSpan w:val="2"/>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kern w:val="0"/>
                <w:sz w:val="14"/>
                <w:szCs w:val="14"/>
              </w:rPr>
              <w:t>Ｃ</w:t>
            </w:r>
            <w:r w:rsidRPr="003F13F7">
              <w:rPr>
                <w:rFonts w:asciiTheme="minorEastAsia" w:hAnsiTheme="minorEastAsia" w:cs="MS-PMincho" w:hint="eastAsia"/>
                <w:kern w:val="0"/>
                <w:sz w:val="14"/>
                <w:szCs w:val="14"/>
              </w:rPr>
              <w:t xml:space="preserve">　　　　</w:t>
            </w:r>
            <w:r w:rsidRPr="003F13F7">
              <w:rPr>
                <w:rFonts w:asciiTheme="minorEastAsia" w:hAnsiTheme="minorEastAsia" w:cs="MS-PMincho"/>
                <w:kern w:val="0"/>
                <w:sz w:val="14"/>
                <w:szCs w:val="14"/>
              </w:rPr>
              <w:t xml:space="preserve"> </w:t>
            </w:r>
            <w:r w:rsidRPr="003F13F7">
              <w:rPr>
                <w:rFonts w:asciiTheme="minorEastAsia" w:hAnsiTheme="minorEastAsia" w:cs="MS-PMincho" w:hint="eastAsia"/>
                <w:kern w:val="0"/>
                <w:sz w:val="14"/>
                <w:szCs w:val="14"/>
              </w:rPr>
              <w:t xml:space="preserve">　計</w:t>
            </w:r>
          </w:p>
          <w:p w:rsidR="006C0A15" w:rsidRPr="003F13F7" w:rsidRDefault="006C0A15" w:rsidP="00EF5D03">
            <w:pPr>
              <w:autoSpaceDE w:val="0"/>
              <w:autoSpaceDN w:val="0"/>
              <w:adjustRightInd w:val="0"/>
              <w:ind w:firstLineChars="400" w:firstLine="526"/>
              <w:jc w:val="left"/>
              <w:rPr>
                <w:rFonts w:asciiTheme="minorEastAsia" w:hAnsiTheme="minorEastAsia" w:cs="MS-PMincho"/>
                <w:kern w:val="0"/>
                <w:sz w:val="14"/>
                <w:szCs w:val="14"/>
              </w:rPr>
            </w:pPr>
            <w:r w:rsidRPr="003F13F7">
              <w:rPr>
                <w:rFonts w:asciiTheme="minorEastAsia" w:hAnsiTheme="minorEastAsia" w:cs="MS-PMincho"/>
                <w:kern w:val="0"/>
                <w:sz w:val="14"/>
                <w:szCs w:val="14"/>
              </w:rPr>
              <w:t>Ａ</w:t>
            </w:r>
            <w:r w:rsidRPr="003F13F7">
              <w:rPr>
                <w:rFonts w:asciiTheme="minorEastAsia" w:hAnsiTheme="minorEastAsia" w:cs="MS-PMincho" w:hint="eastAsia"/>
                <w:kern w:val="0"/>
                <w:sz w:val="14"/>
                <w:szCs w:val="14"/>
              </w:rPr>
              <w:t>＋</w:t>
            </w:r>
            <w:r w:rsidRPr="003F13F7">
              <w:rPr>
                <w:rFonts w:asciiTheme="minorEastAsia" w:hAnsiTheme="minorEastAsia" w:cs="MS-PMincho"/>
                <w:kern w:val="0"/>
                <w:sz w:val="14"/>
                <w:szCs w:val="14"/>
              </w:rPr>
              <w:t>（Ｂ</w:t>
            </w:r>
            <w:r w:rsidRPr="003F13F7">
              <w:rPr>
                <w:rFonts w:asciiTheme="minorEastAsia" w:hAnsiTheme="minorEastAsia" w:cs="MS-PMincho" w:hint="eastAsia"/>
                <w:kern w:val="0"/>
                <w:sz w:val="14"/>
                <w:szCs w:val="14"/>
              </w:rPr>
              <w:t>×</w:t>
            </w:r>
            <w:r w:rsidRPr="003F13F7">
              <w:rPr>
                <w:rFonts w:asciiTheme="minorEastAsia" w:hAnsiTheme="minorEastAsia" w:cs="MS-PMincho"/>
                <w:kern w:val="0"/>
                <w:sz w:val="14"/>
                <w:szCs w:val="14"/>
              </w:rPr>
              <w:t>0.5）</w:t>
            </w: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708"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ｃ</w:t>
            </w:r>
          </w:p>
        </w:tc>
      </w:tr>
      <w:tr w:rsidR="006C0A15" w:rsidRPr="003F13F7" w:rsidTr="00EF5D03">
        <w:tc>
          <w:tcPr>
            <w:tcW w:w="392" w:type="dxa"/>
            <w:vMerge w:val="restart"/>
            <w:textDirection w:val="tbRlV"/>
            <w:vAlign w:val="center"/>
          </w:tcPr>
          <w:p w:rsidR="006C0A15" w:rsidRPr="003F13F7" w:rsidRDefault="006C0A15" w:rsidP="00EF5D03">
            <w:pPr>
              <w:autoSpaceDE w:val="0"/>
              <w:autoSpaceDN w:val="0"/>
              <w:adjustRightInd w:val="0"/>
              <w:ind w:left="113" w:right="113"/>
              <w:jc w:val="center"/>
              <w:rPr>
                <w:rFonts w:asciiTheme="minorEastAsia" w:hAnsiTheme="minorEastAsia" w:cs="MS-PMincho"/>
                <w:kern w:val="0"/>
                <w:sz w:val="14"/>
                <w:szCs w:val="14"/>
              </w:rPr>
            </w:pPr>
            <w:r w:rsidRPr="003F13F7">
              <w:rPr>
                <w:rFonts w:asciiTheme="minorEastAsia" w:hAnsiTheme="minorEastAsia" w:cs="MS-PMincho" w:hint="eastAsia"/>
                <w:kern w:val="0"/>
                <w:sz w:val="14"/>
                <w:szCs w:val="14"/>
              </w:rPr>
              <w:t>障　害　者　雇　用　状　況</w:t>
            </w:r>
          </w:p>
        </w:tc>
        <w:tc>
          <w:tcPr>
            <w:tcW w:w="425" w:type="dxa"/>
            <w:vMerge w:val="restart"/>
            <w:textDirection w:val="tbRlV"/>
            <w:vAlign w:val="center"/>
          </w:tcPr>
          <w:p w:rsidR="006C0A15" w:rsidRPr="003F13F7" w:rsidRDefault="006C0A15" w:rsidP="00EF5D03">
            <w:pPr>
              <w:autoSpaceDE w:val="0"/>
              <w:autoSpaceDN w:val="0"/>
              <w:adjustRightInd w:val="0"/>
              <w:ind w:left="113" w:right="113"/>
              <w:jc w:val="center"/>
              <w:rPr>
                <w:rFonts w:asciiTheme="minorEastAsia" w:hAnsiTheme="minorEastAsia" w:cs="MS-PMincho"/>
                <w:kern w:val="0"/>
                <w:sz w:val="14"/>
                <w:szCs w:val="14"/>
              </w:rPr>
            </w:pPr>
            <w:r w:rsidRPr="003F13F7">
              <w:rPr>
                <w:rFonts w:asciiTheme="minorEastAsia" w:hAnsiTheme="minorEastAsia" w:cs="MS-PMincho" w:hint="eastAsia"/>
                <w:kern w:val="0"/>
                <w:sz w:val="14"/>
                <w:szCs w:val="14"/>
              </w:rPr>
              <w:t>常用障害者数</w:t>
            </w:r>
          </w:p>
        </w:tc>
        <w:tc>
          <w:tcPr>
            <w:tcW w:w="1701"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Ｄ　重度身体障害者</w:t>
            </w:r>
          </w:p>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および知的障害者数</w:t>
            </w: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708"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ｄ</w:t>
            </w:r>
          </w:p>
        </w:tc>
      </w:tr>
      <w:tr w:rsidR="006C0A15" w:rsidRPr="003F13F7" w:rsidTr="00EF5D03">
        <w:tc>
          <w:tcPr>
            <w:tcW w:w="392" w:type="dxa"/>
            <w:vMerge/>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25" w:type="dxa"/>
            <w:vMerge/>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1701"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Ｅ　重度以外の身体障害者および知的障害者数</w:t>
            </w: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708"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ｅ</w:t>
            </w:r>
          </w:p>
        </w:tc>
      </w:tr>
      <w:tr w:rsidR="006C0A15" w:rsidRPr="003F13F7" w:rsidTr="00EF5D03">
        <w:tc>
          <w:tcPr>
            <w:tcW w:w="392" w:type="dxa"/>
            <w:vMerge/>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25" w:type="dxa"/>
            <w:vMerge/>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1701" w:type="dxa"/>
            <w:vAlign w:val="center"/>
          </w:tcPr>
          <w:p w:rsidR="006C0A15" w:rsidRPr="003F13F7" w:rsidRDefault="006C0A15" w:rsidP="00EF5D03">
            <w:pPr>
              <w:autoSpaceDE w:val="0"/>
              <w:autoSpaceDN w:val="0"/>
              <w:adjustRightInd w:val="0"/>
              <w:rPr>
                <w:rFonts w:asciiTheme="minorEastAsia" w:hAnsiTheme="minorEastAsia" w:cs="MS-PMincho"/>
                <w:kern w:val="0"/>
                <w:sz w:val="14"/>
                <w:szCs w:val="14"/>
              </w:rPr>
            </w:pPr>
            <w:r w:rsidRPr="003F13F7">
              <w:rPr>
                <w:rFonts w:asciiTheme="minorEastAsia" w:hAnsiTheme="minorEastAsia" w:cs="MS-PMincho" w:hint="eastAsia"/>
                <w:kern w:val="0"/>
                <w:sz w:val="14"/>
                <w:szCs w:val="14"/>
              </w:rPr>
              <w:t>Ｆ　精神障害者数</w:t>
            </w: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708"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ｆ</w:t>
            </w:r>
          </w:p>
        </w:tc>
      </w:tr>
      <w:tr w:rsidR="006C0A15" w:rsidRPr="003F13F7" w:rsidTr="00EF5D03">
        <w:tc>
          <w:tcPr>
            <w:tcW w:w="392" w:type="dxa"/>
            <w:vMerge/>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25" w:type="dxa"/>
            <w:vMerge/>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1701"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Ｇ　　　　計</w:t>
            </w:r>
          </w:p>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 xml:space="preserve">　　（Ｄ×2）＋Ｅ＋Ｆ</w:t>
            </w: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708"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ｇ</w:t>
            </w:r>
          </w:p>
        </w:tc>
      </w:tr>
      <w:tr w:rsidR="006C0A15" w:rsidRPr="003F13F7" w:rsidTr="00EF5D03">
        <w:tc>
          <w:tcPr>
            <w:tcW w:w="392" w:type="dxa"/>
            <w:vMerge/>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25" w:type="dxa"/>
            <w:vMerge w:val="restart"/>
            <w:textDirection w:val="tbRlV"/>
            <w:vAlign w:val="center"/>
          </w:tcPr>
          <w:p w:rsidR="006C0A15" w:rsidRPr="003F13F7" w:rsidRDefault="006C0A15" w:rsidP="00EF5D03">
            <w:pPr>
              <w:autoSpaceDE w:val="0"/>
              <w:autoSpaceDN w:val="0"/>
              <w:adjustRightInd w:val="0"/>
              <w:ind w:left="113" w:right="113"/>
              <w:jc w:val="center"/>
              <w:rPr>
                <w:rFonts w:asciiTheme="minorEastAsia" w:hAnsiTheme="minorEastAsia" w:cs="MS-PMincho"/>
                <w:kern w:val="0"/>
                <w:sz w:val="14"/>
                <w:szCs w:val="14"/>
              </w:rPr>
            </w:pPr>
            <w:r w:rsidRPr="003F13F7">
              <w:rPr>
                <w:rFonts w:asciiTheme="minorEastAsia" w:hAnsiTheme="minorEastAsia" w:cs="MS-PMincho" w:hint="eastAsia"/>
                <w:kern w:val="0"/>
                <w:sz w:val="14"/>
                <w:szCs w:val="14"/>
              </w:rPr>
              <w:t>短時間障害者</w:t>
            </w:r>
          </w:p>
        </w:tc>
        <w:tc>
          <w:tcPr>
            <w:tcW w:w="1701"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Ｈ　重度の身体障害者および知的障害者数</w:t>
            </w: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708"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ｈ</w:t>
            </w:r>
          </w:p>
        </w:tc>
      </w:tr>
      <w:tr w:rsidR="006C0A15" w:rsidRPr="003F13F7" w:rsidTr="00EF5D03">
        <w:tc>
          <w:tcPr>
            <w:tcW w:w="392" w:type="dxa"/>
            <w:vMerge/>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25" w:type="dxa"/>
            <w:vMerge/>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1701"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Ｉ　重度以外の身体障害者および知的障害者数</w:t>
            </w: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708"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ｉ</w:t>
            </w:r>
          </w:p>
        </w:tc>
      </w:tr>
      <w:tr w:rsidR="006C0A15" w:rsidRPr="003F13F7" w:rsidTr="00EF5D03">
        <w:tc>
          <w:tcPr>
            <w:tcW w:w="392" w:type="dxa"/>
            <w:vMerge/>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25" w:type="dxa"/>
            <w:vMerge/>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1701" w:type="dxa"/>
            <w:vAlign w:val="center"/>
          </w:tcPr>
          <w:p w:rsidR="006C0A15" w:rsidRPr="003F13F7" w:rsidRDefault="006C0A15" w:rsidP="00EF5D03">
            <w:pPr>
              <w:autoSpaceDE w:val="0"/>
              <w:autoSpaceDN w:val="0"/>
              <w:adjustRightInd w:val="0"/>
              <w:rPr>
                <w:rFonts w:asciiTheme="minorEastAsia" w:hAnsiTheme="minorEastAsia" w:cs="MS-PMincho"/>
                <w:kern w:val="0"/>
                <w:sz w:val="14"/>
                <w:szCs w:val="14"/>
              </w:rPr>
            </w:pPr>
            <w:r w:rsidRPr="003F13F7">
              <w:rPr>
                <w:rFonts w:asciiTheme="minorEastAsia" w:hAnsiTheme="minorEastAsia" w:cs="MS-PMincho" w:hint="eastAsia"/>
                <w:kern w:val="0"/>
                <w:sz w:val="14"/>
                <w:szCs w:val="14"/>
              </w:rPr>
              <w:t>Ｊ　精神障害者</w:t>
            </w: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708"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ｊ</w:t>
            </w:r>
          </w:p>
        </w:tc>
      </w:tr>
      <w:tr w:rsidR="006C0A15" w:rsidRPr="003F13F7" w:rsidTr="00EF5D03">
        <w:tc>
          <w:tcPr>
            <w:tcW w:w="392" w:type="dxa"/>
            <w:vMerge/>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25" w:type="dxa"/>
            <w:vMerge/>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1701"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Ｋ　　　　計</w:t>
            </w:r>
          </w:p>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2"/>
                <w:szCs w:val="14"/>
              </w:rPr>
              <w:t>Ｈ＋（Ｉ×0.5）＋（Ｊ×0.5）</w:t>
            </w: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708"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ｋ</w:t>
            </w:r>
          </w:p>
        </w:tc>
      </w:tr>
      <w:tr w:rsidR="006C0A15" w:rsidRPr="003F13F7" w:rsidTr="00EF5D03">
        <w:tc>
          <w:tcPr>
            <w:tcW w:w="392" w:type="dxa"/>
            <w:vMerge/>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2126" w:type="dxa"/>
            <w:gridSpan w:val="2"/>
            <w:vAlign w:val="center"/>
          </w:tcPr>
          <w:p w:rsidR="006C0A15" w:rsidRPr="003F13F7" w:rsidRDefault="006C0A15" w:rsidP="00EF5D03">
            <w:pPr>
              <w:autoSpaceDE w:val="0"/>
              <w:autoSpaceDN w:val="0"/>
              <w:adjustRightInd w:val="0"/>
              <w:jc w:val="center"/>
              <w:rPr>
                <w:rFonts w:asciiTheme="minorEastAsia" w:hAnsiTheme="minorEastAsia" w:cs="MS-PMincho"/>
                <w:kern w:val="0"/>
                <w:sz w:val="14"/>
                <w:szCs w:val="14"/>
              </w:rPr>
            </w:pPr>
            <w:r w:rsidRPr="003F13F7">
              <w:rPr>
                <w:rFonts w:asciiTheme="minorEastAsia" w:hAnsiTheme="minorEastAsia" w:cs="MS-PMincho" w:hint="eastAsia"/>
                <w:kern w:val="0"/>
                <w:sz w:val="14"/>
                <w:szCs w:val="14"/>
              </w:rPr>
              <w:t>合計（Ｇ＋Ｋ</w:t>
            </w:r>
            <w:r w:rsidRPr="003F13F7">
              <w:rPr>
                <w:rFonts w:asciiTheme="minorEastAsia" w:hAnsiTheme="minorEastAsia" w:cs="MS-PMincho"/>
                <w:kern w:val="0"/>
                <w:sz w:val="14"/>
                <w:szCs w:val="14"/>
              </w:rPr>
              <w:t>）</w:t>
            </w: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6"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497"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p>
        </w:tc>
        <w:tc>
          <w:tcPr>
            <w:tcW w:w="708" w:type="dxa"/>
          </w:tcPr>
          <w:p w:rsidR="006C0A15" w:rsidRPr="003F13F7" w:rsidRDefault="006C0A15" w:rsidP="00EF5D03">
            <w:pPr>
              <w:autoSpaceDE w:val="0"/>
              <w:autoSpaceDN w:val="0"/>
              <w:adjustRightInd w:val="0"/>
              <w:jc w:val="left"/>
              <w:rPr>
                <w:rFonts w:asciiTheme="minorEastAsia" w:hAnsiTheme="minorEastAsia" w:cs="MS-PMincho"/>
                <w:kern w:val="0"/>
                <w:sz w:val="14"/>
                <w:szCs w:val="14"/>
              </w:rPr>
            </w:pPr>
            <w:r w:rsidRPr="003F13F7">
              <w:rPr>
                <w:rFonts w:asciiTheme="minorEastAsia" w:hAnsiTheme="minorEastAsia" w:cs="MS-PMincho" w:hint="eastAsia"/>
                <w:kern w:val="0"/>
                <w:sz w:val="14"/>
                <w:szCs w:val="14"/>
              </w:rPr>
              <w:t>ｌ</w:t>
            </w:r>
          </w:p>
        </w:tc>
      </w:tr>
    </w:tbl>
    <w:p w:rsidR="006C0A15" w:rsidRPr="003F13F7" w:rsidRDefault="006C0A15" w:rsidP="001338C6">
      <w:pPr>
        <w:autoSpaceDE w:val="0"/>
        <w:autoSpaceDN w:val="0"/>
        <w:adjustRightInd w:val="0"/>
        <w:spacing w:line="320" w:lineRule="exact"/>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注：１　各雇用者数は、申請月の前々月以前１年間の各月初日の人数を記載してください。</w:t>
      </w:r>
    </w:p>
    <w:p w:rsidR="006C0A15" w:rsidRPr="003F13F7" w:rsidRDefault="006C0A15" w:rsidP="001338C6">
      <w:pPr>
        <w:autoSpaceDE w:val="0"/>
        <w:autoSpaceDN w:val="0"/>
        <w:adjustRightInd w:val="0"/>
        <w:spacing w:line="320" w:lineRule="exact"/>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２　合計欄ａ～ｌの数値は、別紙１のＡ～Ｌ欄と一致。</w:t>
      </w:r>
    </w:p>
    <w:p w:rsidR="006C0A15" w:rsidRPr="003F13F7" w:rsidRDefault="006C0A15" w:rsidP="001338C6">
      <w:pPr>
        <w:autoSpaceDE w:val="0"/>
        <w:autoSpaceDN w:val="0"/>
        <w:adjustRightInd w:val="0"/>
        <w:spacing w:line="320" w:lineRule="exact"/>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３　常用労働者とは、以下の場合をいう。</w:t>
      </w:r>
    </w:p>
    <w:p w:rsidR="006C0A15" w:rsidRPr="003F13F7" w:rsidRDefault="006C0A15" w:rsidP="001338C6">
      <w:pPr>
        <w:autoSpaceDE w:val="0"/>
        <w:autoSpaceDN w:val="0"/>
        <w:adjustRightInd w:val="0"/>
        <w:spacing w:line="320" w:lineRule="exact"/>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⑴　期間の定めなく雇用されている場合</w:t>
      </w:r>
    </w:p>
    <w:p w:rsidR="006C0A15" w:rsidRPr="003F13F7" w:rsidRDefault="006C0A15" w:rsidP="001338C6">
      <w:pPr>
        <w:autoSpaceDE w:val="0"/>
        <w:autoSpaceDN w:val="0"/>
        <w:adjustRightInd w:val="0"/>
        <w:spacing w:line="320" w:lineRule="exact"/>
        <w:ind w:left="606" w:hangingChars="400" w:hanging="606"/>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⑵　一定期間（例えば、１か月、６か月等）を定めて雇用されている者であって、その雇用期間が反覆雇用されて事実上</w:t>
      </w:r>
      <w:r w:rsidRPr="003F13F7">
        <w:rPr>
          <w:rFonts w:asciiTheme="minorEastAsia" w:hAnsiTheme="minorEastAsia" w:cs="MS-PMincho"/>
          <w:kern w:val="0"/>
          <w:sz w:val="16"/>
          <w:szCs w:val="16"/>
        </w:rPr>
        <w:t>⑴</w:t>
      </w:r>
      <w:r w:rsidRPr="003F13F7">
        <w:rPr>
          <w:rFonts w:asciiTheme="minorEastAsia" w:hAnsiTheme="minorEastAsia" w:cs="MS-PMincho" w:hint="eastAsia"/>
          <w:kern w:val="0"/>
          <w:sz w:val="16"/>
          <w:szCs w:val="16"/>
        </w:rPr>
        <w:t>と同等と認められる場合（具体的には、過去１年間を超える期間について引き続き雇用されている場合または採用の時から１年を超えて雇用されると見込まれる場合）</w:t>
      </w:r>
    </w:p>
    <w:p w:rsidR="006C0A15" w:rsidRPr="003F13F7" w:rsidRDefault="006C0A15" w:rsidP="001338C6">
      <w:pPr>
        <w:autoSpaceDE w:val="0"/>
        <w:autoSpaceDN w:val="0"/>
        <w:adjustRightInd w:val="0"/>
        <w:spacing w:line="320" w:lineRule="exact"/>
        <w:ind w:left="606" w:hangingChars="400" w:hanging="606"/>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⑶　日々雇用される場合で、雇用契約が日々更新され、事実上⑴と同等と認められる場合（具体的には⑵と同様）</w:t>
      </w:r>
    </w:p>
    <w:p w:rsidR="006C0A15" w:rsidRPr="003F13F7" w:rsidRDefault="006C0A15" w:rsidP="001338C6">
      <w:pPr>
        <w:autoSpaceDE w:val="0"/>
        <w:autoSpaceDN w:val="0"/>
        <w:adjustRightInd w:val="0"/>
        <w:spacing w:line="320" w:lineRule="exact"/>
        <w:ind w:left="455" w:hangingChars="300" w:hanging="455"/>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４　短時間労働者とは、１週間の所定労働時間が２０時間以上３０時間未満であり１年以上引き続き雇用されることが見込まれる場合をいう。</w:t>
      </w:r>
    </w:p>
    <w:p w:rsidR="006C0A15" w:rsidRPr="003F13F7" w:rsidRDefault="006C0A15" w:rsidP="001338C6">
      <w:pPr>
        <w:autoSpaceDE w:val="0"/>
        <w:autoSpaceDN w:val="0"/>
        <w:adjustRightInd w:val="0"/>
        <w:spacing w:line="320" w:lineRule="exact"/>
        <w:ind w:left="1364" w:hangingChars="900" w:hanging="1364"/>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ＤおよびＨ欄：原則として、身体障害者手帳の等級が１級または２級とされた者および児童相談所、障害者職業センター等により知的障害者と判定された者のうち、知的障害の程度が重いと判定された者をいう。</w:t>
      </w:r>
    </w:p>
    <w:p w:rsidR="006C0A15" w:rsidRDefault="006C0A15" w:rsidP="001338C6">
      <w:pPr>
        <w:autoSpaceDE w:val="0"/>
        <w:autoSpaceDN w:val="0"/>
        <w:adjustRightInd w:val="0"/>
        <w:spacing w:line="320" w:lineRule="exact"/>
        <w:ind w:left="1364" w:hangingChars="900" w:hanging="1364"/>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t xml:space="preserve">　　ＥおよびＪ欄：原則として、身体障害者手帳の等級が３級から６級までとされた者および児童相談所、障害者職業センター等により知的障害者と判定された者のうち、知的障害の程度が</w:t>
      </w:r>
      <w:bookmarkStart w:id="0" w:name="_GoBack"/>
      <w:bookmarkEnd w:id="0"/>
      <w:r w:rsidRPr="003F13F7">
        <w:rPr>
          <w:rFonts w:asciiTheme="minorEastAsia" w:hAnsiTheme="minorEastAsia" w:cs="MS-PMincho" w:hint="eastAsia"/>
          <w:kern w:val="0"/>
          <w:sz w:val="16"/>
          <w:szCs w:val="16"/>
        </w:rPr>
        <w:t>軽いと判定された者をいう。</w:t>
      </w:r>
    </w:p>
    <w:p w:rsidR="006C0A15" w:rsidRPr="003F13F7" w:rsidRDefault="006C0A15" w:rsidP="006C0A15">
      <w:pPr>
        <w:autoSpaceDE w:val="0"/>
        <w:autoSpaceDN w:val="0"/>
        <w:adjustRightInd w:val="0"/>
        <w:jc w:val="left"/>
        <w:rPr>
          <w:rFonts w:asciiTheme="minorEastAsia" w:hAnsiTheme="minorEastAsia" w:cs="MS-PMincho"/>
          <w:kern w:val="0"/>
          <w:sz w:val="16"/>
          <w:szCs w:val="16"/>
        </w:rPr>
      </w:pPr>
      <w:r w:rsidRPr="003F13F7">
        <w:rPr>
          <w:rFonts w:asciiTheme="minorEastAsia" w:hAnsiTheme="minorEastAsia" w:cs="MS-PMincho" w:hint="eastAsia"/>
          <w:kern w:val="0"/>
          <w:sz w:val="16"/>
          <w:szCs w:val="16"/>
        </w:rPr>
        <w:lastRenderedPageBreak/>
        <w:t>第１号様式別紙３（職場定着）</w:t>
      </w:r>
    </w:p>
    <w:p w:rsidR="006C0A15" w:rsidRPr="003F13F7" w:rsidRDefault="006C0A15" w:rsidP="006C0A15">
      <w:pPr>
        <w:autoSpaceDE w:val="0"/>
        <w:autoSpaceDN w:val="0"/>
        <w:adjustRightInd w:val="0"/>
        <w:jc w:val="left"/>
        <w:rPr>
          <w:rFonts w:asciiTheme="minorEastAsia" w:hAnsiTheme="minorEastAsia" w:cs="MS-PMincho"/>
          <w:kern w:val="0"/>
          <w:sz w:val="16"/>
          <w:szCs w:val="16"/>
        </w:rPr>
      </w:pPr>
    </w:p>
    <w:p w:rsidR="006C0A15" w:rsidRPr="003F13F7" w:rsidRDefault="006C0A15" w:rsidP="006C0A15">
      <w:pPr>
        <w:tabs>
          <w:tab w:val="left" w:pos="2020"/>
        </w:tabs>
        <w:autoSpaceDE w:val="0"/>
        <w:autoSpaceDN w:val="0"/>
        <w:adjustRightInd w:val="0"/>
        <w:jc w:val="center"/>
        <w:rPr>
          <w:rFonts w:asciiTheme="minorEastAsia" w:hAnsiTheme="minorEastAsia" w:cs="MS-PMincho"/>
          <w:kern w:val="0"/>
          <w:sz w:val="22"/>
        </w:rPr>
      </w:pPr>
      <w:r w:rsidRPr="003F13F7">
        <w:rPr>
          <w:rFonts w:asciiTheme="minorEastAsia" w:hAnsiTheme="minorEastAsia" w:cs="MS-PMincho" w:hint="eastAsia"/>
          <w:kern w:val="0"/>
          <w:sz w:val="22"/>
        </w:rPr>
        <w:t>障害者雇用継続関係</w:t>
      </w:r>
    </w:p>
    <w:p w:rsidR="006C0A15" w:rsidRPr="003F13F7" w:rsidRDefault="006C0A15" w:rsidP="006C0A15">
      <w:pPr>
        <w:tabs>
          <w:tab w:val="left" w:pos="2020"/>
        </w:tabs>
        <w:autoSpaceDE w:val="0"/>
        <w:autoSpaceDN w:val="0"/>
        <w:adjustRightInd w:val="0"/>
        <w:jc w:val="center"/>
        <w:rPr>
          <w:rFonts w:asciiTheme="minorEastAsia" w:hAnsiTheme="minorEastAsia" w:cs="MS-PMincho"/>
          <w:kern w:val="0"/>
          <w:sz w:val="22"/>
        </w:rPr>
      </w:pPr>
    </w:p>
    <w:p w:rsidR="006C0A15" w:rsidRPr="003F13F7" w:rsidRDefault="006C0A15" w:rsidP="006C0A15">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事業所名：</w:t>
      </w:r>
    </w:p>
    <w:tbl>
      <w:tblPr>
        <w:tblStyle w:val="ae"/>
        <w:tblW w:w="0" w:type="auto"/>
        <w:tblLook w:val="04A0" w:firstRow="1" w:lastRow="0" w:firstColumn="1" w:lastColumn="0" w:noHBand="0" w:noVBand="1"/>
      </w:tblPr>
      <w:tblGrid>
        <w:gridCol w:w="428"/>
        <w:gridCol w:w="4126"/>
        <w:gridCol w:w="2253"/>
        <w:gridCol w:w="2253"/>
      </w:tblGrid>
      <w:tr w:rsidR="006C0A15" w:rsidRPr="003F13F7" w:rsidTr="00EF5D03">
        <w:tc>
          <w:tcPr>
            <w:tcW w:w="392" w:type="dxa"/>
            <w:tcBorders>
              <w:right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１</w:t>
            </w:r>
          </w:p>
        </w:tc>
        <w:tc>
          <w:tcPr>
            <w:tcW w:w="4242" w:type="dxa"/>
            <w:tcBorders>
              <w:left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業種</w:t>
            </w:r>
          </w:p>
        </w:tc>
        <w:tc>
          <w:tcPr>
            <w:tcW w:w="4634" w:type="dxa"/>
            <w:gridSpan w:val="2"/>
          </w:tcPr>
          <w:p w:rsidR="006C0A15" w:rsidRPr="003F13F7" w:rsidRDefault="006C0A15" w:rsidP="00EF5D03">
            <w:pPr>
              <w:autoSpaceDE w:val="0"/>
              <w:autoSpaceDN w:val="0"/>
              <w:adjustRightInd w:val="0"/>
              <w:jc w:val="left"/>
              <w:rPr>
                <w:rFonts w:asciiTheme="minorEastAsia" w:hAnsiTheme="minorEastAsia" w:cs="MS-PMincho"/>
                <w:kern w:val="0"/>
                <w:sz w:val="22"/>
              </w:rPr>
            </w:pPr>
          </w:p>
        </w:tc>
      </w:tr>
      <w:tr w:rsidR="006C0A15" w:rsidRPr="003F13F7" w:rsidTr="00EF5D03">
        <w:tc>
          <w:tcPr>
            <w:tcW w:w="392" w:type="dxa"/>
            <w:tcBorders>
              <w:right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２</w:t>
            </w:r>
          </w:p>
        </w:tc>
        <w:tc>
          <w:tcPr>
            <w:tcW w:w="4242" w:type="dxa"/>
            <w:tcBorders>
              <w:left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資本額・出資総額</w:t>
            </w:r>
          </w:p>
        </w:tc>
        <w:tc>
          <w:tcPr>
            <w:tcW w:w="4634" w:type="dxa"/>
            <w:gridSpan w:val="2"/>
            <w:vAlign w:val="center"/>
          </w:tcPr>
          <w:p w:rsidR="006C0A15" w:rsidRPr="003F13F7" w:rsidRDefault="006C0A15" w:rsidP="00EF5D03">
            <w:pPr>
              <w:autoSpaceDE w:val="0"/>
              <w:autoSpaceDN w:val="0"/>
              <w:adjustRightInd w:val="0"/>
              <w:jc w:val="right"/>
              <w:rPr>
                <w:rFonts w:asciiTheme="minorEastAsia" w:hAnsiTheme="minorEastAsia" w:cs="MS-PMincho"/>
                <w:kern w:val="0"/>
                <w:sz w:val="22"/>
              </w:rPr>
            </w:pPr>
            <w:r w:rsidRPr="003F13F7">
              <w:rPr>
                <w:rFonts w:asciiTheme="minorEastAsia" w:hAnsiTheme="minorEastAsia" w:cs="MS-PMincho" w:hint="eastAsia"/>
                <w:kern w:val="0"/>
                <w:sz w:val="22"/>
              </w:rPr>
              <w:t>円</w:t>
            </w:r>
          </w:p>
        </w:tc>
      </w:tr>
      <w:tr w:rsidR="006C0A15" w:rsidRPr="003F13F7" w:rsidTr="00EF5D03">
        <w:tc>
          <w:tcPr>
            <w:tcW w:w="392" w:type="dxa"/>
            <w:tcBorders>
              <w:right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３</w:t>
            </w:r>
          </w:p>
        </w:tc>
        <w:tc>
          <w:tcPr>
            <w:tcW w:w="4242" w:type="dxa"/>
            <w:tcBorders>
              <w:left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常用労働者</w:t>
            </w:r>
          </w:p>
        </w:tc>
        <w:tc>
          <w:tcPr>
            <w:tcW w:w="4634" w:type="dxa"/>
            <w:gridSpan w:val="2"/>
            <w:vAlign w:val="center"/>
          </w:tcPr>
          <w:p w:rsidR="006C0A15" w:rsidRPr="003F13F7" w:rsidRDefault="006C0A15" w:rsidP="00EF5D03">
            <w:pPr>
              <w:autoSpaceDE w:val="0"/>
              <w:autoSpaceDN w:val="0"/>
              <w:adjustRightInd w:val="0"/>
              <w:jc w:val="right"/>
              <w:rPr>
                <w:rFonts w:asciiTheme="minorEastAsia" w:hAnsiTheme="minorEastAsia" w:cs="MS-PMincho"/>
                <w:kern w:val="0"/>
                <w:sz w:val="22"/>
              </w:rPr>
            </w:pPr>
            <w:r w:rsidRPr="003F13F7">
              <w:rPr>
                <w:rFonts w:asciiTheme="minorEastAsia" w:hAnsiTheme="minorEastAsia" w:cs="MS-PMincho" w:hint="eastAsia"/>
                <w:kern w:val="0"/>
                <w:sz w:val="22"/>
              </w:rPr>
              <w:t>人</w:t>
            </w:r>
          </w:p>
        </w:tc>
      </w:tr>
      <w:tr w:rsidR="006C0A15" w:rsidRPr="003F13F7" w:rsidTr="00EF5D03">
        <w:tc>
          <w:tcPr>
            <w:tcW w:w="392" w:type="dxa"/>
            <w:tcBorders>
              <w:right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４</w:t>
            </w:r>
          </w:p>
        </w:tc>
        <w:tc>
          <w:tcPr>
            <w:tcW w:w="4242" w:type="dxa"/>
            <w:tcBorders>
              <w:left w:val="single" w:sz="4" w:space="0" w:color="FFFFFF" w:themeColor="background1"/>
            </w:tcBorders>
          </w:tcPr>
          <w:p w:rsidR="006C0A15" w:rsidRPr="003F13F7" w:rsidRDefault="006C0A15" w:rsidP="00EF5D03">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区内の事業所数</w:t>
            </w:r>
          </w:p>
        </w:tc>
        <w:tc>
          <w:tcPr>
            <w:tcW w:w="4634" w:type="dxa"/>
            <w:gridSpan w:val="2"/>
            <w:vAlign w:val="center"/>
          </w:tcPr>
          <w:p w:rsidR="006C0A15" w:rsidRPr="003F13F7" w:rsidRDefault="006C0A15" w:rsidP="00EF5D03">
            <w:pPr>
              <w:autoSpaceDE w:val="0"/>
              <w:autoSpaceDN w:val="0"/>
              <w:adjustRightInd w:val="0"/>
              <w:jc w:val="center"/>
              <w:rPr>
                <w:rFonts w:asciiTheme="minorEastAsia" w:hAnsiTheme="minorEastAsia" w:cs="MS-PMincho"/>
                <w:kern w:val="0"/>
                <w:sz w:val="22"/>
              </w:rPr>
            </w:pPr>
            <w:r w:rsidRPr="003F13F7">
              <w:rPr>
                <w:rFonts w:asciiTheme="minorEastAsia" w:hAnsiTheme="minorEastAsia" w:cs="MS-PMincho" w:hint="eastAsia"/>
                <w:kern w:val="0"/>
                <w:sz w:val="22"/>
              </w:rPr>
              <w:t>事業所(区外事業所数　　　事業所)</w:t>
            </w:r>
          </w:p>
        </w:tc>
      </w:tr>
      <w:tr w:rsidR="006C0A15" w:rsidRPr="003F13F7" w:rsidTr="00EF5D03">
        <w:tc>
          <w:tcPr>
            <w:tcW w:w="9268" w:type="dxa"/>
            <w:gridSpan w:val="4"/>
            <w:tcBorders>
              <w:bottom w:val="nil"/>
            </w:tcBorders>
          </w:tcPr>
          <w:p w:rsidR="006C0A15" w:rsidRPr="003F13F7" w:rsidRDefault="006C0A15" w:rsidP="00EF5D03">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５　平均雇用継続期間</w:t>
            </w:r>
          </w:p>
        </w:tc>
      </w:tr>
      <w:tr w:rsidR="006C0A15" w:rsidRPr="003F13F7" w:rsidTr="00EF5D03">
        <w:tc>
          <w:tcPr>
            <w:tcW w:w="392" w:type="dxa"/>
            <w:vMerge w:val="restart"/>
            <w:tcBorders>
              <w:top w:val="nil"/>
            </w:tcBorders>
          </w:tcPr>
          <w:p w:rsidR="006C0A15" w:rsidRPr="003F13F7" w:rsidRDefault="006C0A15" w:rsidP="00EF5D03">
            <w:pPr>
              <w:autoSpaceDE w:val="0"/>
              <w:autoSpaceDN w:val="0"/>
              <w:adjustRightInd w:val="0"/>
              <w:jc w:val="left"/>
              <w:rPr>
                <w:rFonts w:asciiTheme="minorEastAsia" w:hAnsiTheme="minorEastAsia" w:cs="MS-PMincho"/>
                <w:kern w:val="0"/>
                <w:sz w:val="22"/>
              </w:rPr>
            </w:pPr>
          </w:p>
        </w:tc>
        <w:tc>
          <w:tcPr>
            <w:tcW w:w="4242" w:type="dxa"/>
          </w:tcPr>
          <w:p w:rsidR="006C0A15" w:rsidRPr="003F13F7" w:rsidRDefault="006C0A15" w:rsidP="00EF5D03">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項目</w:t>
            </w: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内容</w:t>
            </w: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備考</w:t>
            </w:r>
          </w:p>
        </w:tc>
      </w:tr>
      <w:tr w:rsidR="006C0A15" w:rsidRPr="003F13F7" w:rsidTr="00EF5D03">
        <w:tc>
          <w:tcPr>
            <w:tcW w:w="392" w:type="dxa"/>
            <w:vMerge/>
          </w:tcPr>
          <w:p w:rsidR="006C0A15" w:rsidRPr="003F13F7" w:rsidRDefault="006C0A15" w:rsidP="00EF5D03">
            <w:pPr>
              <w:autoSpaceDE w:val="0"/>
              <w:autoSpaceDN w:val="0"/>
              <w:adjustRightInd w:val="0"/>
              <w:jc w:val="left"/>
              <w:rPr>
                <w:rFonts w:asciiTheme="minorEastAsia" w:hAnsiTheme="minorEastAsia" w:cs="MS-PMincho"/>
                <w:kern w:val="0"/>
                <w:sz w:val="22"/>
              </w:rPr>
            </w:pPr>
          </w:p>
        </w:tc>
        <w:tc>
          <w:tcPr>
            <w:tcW w:w="4242" w:type="dxa"/>
          </w:tcPr>
          <w:p w:rsidR="006C0A15" w:rsidRPr="003F13F7" w:rsidRDefault="006C0A15" w:rsidP="00EF5D03">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雇用している障害者の人数（Ａ</w:t>
            </w:r>
            <w:r w:rsidRPr="003F13F7">
              <w:rPr>
                <w:rFonts w:asciiTheme="minorEastAsia" w:hAnsiTheme="minorEastAsia" w:cs="MS-PMincho"/>
                <w:kern w:val="0"/>
                <w:sz w:val="22"/>
              </w:rPr>
              <w:t>）</w:t>
            </w:r>
          </w:p>
        </w:tc>
        <w:tc>
          <w:tcPr>
            <w:tcW w:w="2317"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22"/>
              </w:rPr>
            </w:pPr>
            <w:r w:rsidRPr="003F13F7">
              <w:rPr>
                <w:rFonts w:asciiTheme="minorEastAsia" w:hAnsiTheme="minorEastAsia" w:cs="MS-PMincho" w:hint="eastAsia"/>
                <w:kern w:val="0"/>
                <w:sz w:val="22"/>
              </w:rPr>
              <w:t>人</w:t>
            </w: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r>
      <w:tr w:rsidR="006C0A15" w:rsidRPr="003F13F7" w:rsidTr="00EF5D03">
        <w:tc>
          <w:tcPr>
            <w:tcW w:w="392" w:type="dxa"/>
            <w:vMerge/>
          </w:tcPr>
          <w:p w:rsidR="006C0A15" w:rsidRPr="003F13F7" w:rsidRDefault="006C0A15" w:rsidP="00EF5D03">
            <w:pPr>
              <w:autoSpaceDE w:val="0"/>
              <w:autoSpaceDN w:val="0"/>
              <w:adjustRightInd w:val="0"/>
              <w:jc w:val="left"/>
              <w:rPr>
                <w:rFonts w:asciiTheme="minorEastAsia" w:hAnsiTheme="minorEastAsia" w:cs="MS-PMincho"/>
                <w:kern w:val="0"/>
                <w:sz w:val="22"/>
              </w:rPr>
            </w:pPr>
          </w:p>
        </w:tc>
        <w:tc>
          <w:tcPr>
            <w:tcW w:w="4242" w:type="dxa"/>
          </w:tcPr>
          <w:p w:rsidR="006C0A15" w:rsidRPr="003F13F7" w:rsidRDefault="006C0A15" w:rsidP="00EF5D03">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（Ａ</w:t>
            </w:r>
            <w:r w:rsidRPr="003F13F7">
              <w:rPr>
                <w:rFonts w:asciiTheme="minorEastAsia" w:hAnsiTheme="minorEastAsia" w:cs="MS-PMincho"/>
                <w:kern w:val="0"/>
                <w:sz w:val="22"/>
              </w:rPr>
              <w:t>）</w:t>
            </w:r>
            <w:r w:rsidRPr="003F13F7">
              <w:rPr>
                <w:rFonts w:asciiTheme="minorEastAsia" w:hAnsiTheme="minorEastAsia" w:cs="MS-PMincho" w:hint="eastAsia"/>
                <w:kern w:val="0"/>
                <w:sz w:val="22"/>
              </w:rPr>
              <w:t>の雇用月数の累計（Ｂ</w:t>
            </w:r>
            <w:r w:rsidRPr="003F13F7">
              <w:rPr>
                <w:rFonts w:asciiTheme="minorEastAsia" w:hAnsiTheme="minorEastAsia" w:cs="MS-PMincho"/>
                <w:kern w:val="0"/>
                <w:sz w:val="22"/>
              </w:rPr>
              <w:t>）</w:t>
            </w:r>
          </w:p>
        </w:tc>
        <w:tc>
          <w:tcPr>
            <w:tcW w:w="2317"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22"/>
              </w:rPr>
            </w:pPr>
            <w:r w:rsidRPr="003F13F7">
              <w:rPr>
                <w:rFonts w:asciiTheme="minorEastAsia" w:hAnsiTheme="minorEastAsia" w:cs="MS-PMincho" w:hint="eastAsia"/>
                <w:kern w:val="0"/>
                <w:sz w:val="22"/>
              </w:rPr>
              <w:t>月</w:t>
            </w: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r>
      <w:tr w:rsidR="006C0A15" w:rsidRPr="003F13F7" w:rsidTr="00EF5D03">
        <w:tc>
          <w:tcPr>
            <w:tcW w:w="392" w:type="dxa"/>
            <w:vMerge/>
          </w:tcPr>
          <w:p w:rsidR="006C0A15" w:rsidRPr="003F13F7" w:rsidRDefault="006C0A15" w:rsidP="00EF5D03">
            <w:pPr>
              <w:autoSpaceDE w:val="0"/>
              <w:autoSpaceDN w:val="0"/>
              <w:adjustRightInd w:val="0"/>
              <w:jc w:val="left"/>
              <w:rPr>
                <w:rFonts w:asciiTheme="minorEastAsia" w:hAnsiTheme="minorEastAsia" w:cs="MS-PMincho"/>
                <w:kern w:val="0"/>
                <w:sz w:val="22"/>
              </w:rPr>
            </w:pPr>
          </w:p>
        </w:tc>
        <w:tc>
          <w:tcPr>
            <w:tcW w:w="4242" w:type="dxa"/>
          </w:tcPr>
          <w:p w:rsidR="006C0A15" w:rsidRPr="003F13F7" w:rsidRDefault="006C0A15" w:rsidP="00EF5D03">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平均雇用月数（Ｃ</w:t>
            </w:r>
            <w:r w:rsidRPr="003F13F7">
              <w:rPr>
                <w:rFonts w:asciiTheme="minorEastAsia" w:hAnsiTheme="minorEastAsia" w:cs="MS-PMincho"/>
                <w:kern w:val="0"/>
                <w:sz w:val="22"/>
              </w:rPr>
              <w:t>）</w:t>
            </w:r>
          </w:p>
        </w:tc>
        <w:tc>
          <w:tcPr>
            <w:tcW w:w="2317"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22"/>
              </w:rPr>
            </w:pPr>
            <w:r w:rsidRPr="003F13F7">
              <w:rPr>
                <w:rFonts w:asciiTheme="minorEastAsia" w:hAnsiTheme="minorEastAsia" w:cs="MS-PMincho" w:hint="eastAsia"/>
                <w:kern w:val="0"/>
                <w:sz w:val="22"/>
              </w:rPr>
              <w:t>月</w:t>
            </w: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r>
    </w:tbl>
    <w:p w:rsidR="006C0A15" w:rsidRPr="003F13F7" w:rsidRDefault="006C0A15" w:rsidP="006C0A15">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※基準日は、申請日の属する前々月の初日としてください。</w:t>
      </w:r>
    </w:p>
    <w:p w:rsidR="006C0A15" w:rsidRPr="003F13F7" w:rsidRDefault="006C0A15" w:rsidP="006C0A15">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※平均雇用月数は、少数点第１位を四捨五入してください。</w:t>
      </w:r>
    </w:p>
    <w:p w:rsidR="006C0A15" w:rsidRPr="003F13F7" w:rsidRDefault="006C0A15" w:rsidP="006C0A15">
      <w:pPr>
        <w:autoSpaceDE w:val="0"/>
        <w:autoSpaceDN w:val="0"/>
        <w:adjustRightInd w:val="0"/>
        <w:jc w:val="left"/>
        <w:rPr>
          <w:rFonts w:asciiTheme="minorEastAsia" w:hAnsiTheme="minorEastAsia" w:cs="MS-PMincho"/>
          <w:kern w:val="0"/>
          <w:sz w:val="22"/>
        </w:rPr>
      </w:pPr>
    </w:p>
    <w:tbl>
      <w:tblPr>
        <w:tblStyle w:val="ae"/>
        <w:tblW w:w="0" w:type="auto"/>
        <w:tblLook w:val="04A0" w:firstRow="1" w:lastRow="0" w:firstColumn="1" w:lastColumn="0" w:noHBand="0" w:noVBand="1"/>
      </w:tblPr>
      <w:tblGrid>
        <w:gridCol w:w="2265"/>
        <w:gridCol w:w="2250"/>
        <w:gridCol w:w="2295"/>
        <w:gridCol w:w="2250"/>
      </w:tblGrid>
      <w:tr w:rsidR="006C0A15" w:rsidRPr="003F13F7" w:rsidTr="00EF5D03">
        <w:tc>
          <w:tcPr>
            <w:tcW w:w="9268" w:type="dxa"/>
            <w:gridSpan w:val="4"/>
          </w:tcPr>
          <w:p w:rsidR="006C0A15" w:rsidRPr="003F13F7" w:rsidRDefault="006C0A15" w:rsidP="00EF5D03">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障害者雇用名簿</w:t>
            </w:r>
          </w:p>
        </w:tc>
      </w:tr>
      <w:tr w:rsidR="006C0A15" w:rsidRPr="003F13F7" w:rsidTr="00EF5D03">
        <w:tc>
          <w:tcPr>
            <w:tcW w:w="2317" w:type="dxa"/>
            <w:vAlign w:val="center"/>
          </w:tcPr>
          <w:p w:rsidR="006C0A15" w:rsidRPr="003F13F7" w:rsidRDefault="006C0A15" w:rsidP="00EF5D03">
            <w:pPr>
              <w:autoSpaceDE w:val="0"/>
              <w:autoSpaceDN w:val="0"/>
              <w:adjustRightInd w:val="0"/>
              <w:jc w:val="center"/>
              <w:rPr>
                <w:rFonts w:asciiTheme="minorEastAsia" w:hAnsiTheme="minorEastAsia" w:cs="MS-PMincho"/>
                <w:kern w:val="0"/>
                <w:sz w:val="22"/>
              </w:rPr>
            </w:pPr>
            <w:r w:rsidRPr="003F13F7">
              <w:rPr>
                <w:rFonts w:asciiTheme="minorEastAsia" w:hAnsiTheme="minorEastAsia" w:cs="MS-PMincho" w:hint="eastAsia"/>
                <w:kern w:val="0"/>
                <w:sz w:val="22"/>
              </w:rPr>
              <w:t>氏　名</w:t>
            </w:r>
          </w:p>
        </w:tc>
        <w:tc>
          <w:tcPr>
            <w:tcW w:w="2317" w:type="dxa"/>
            <w:vAlign w:val="center"/>
          </w:tcPr>
          <w:p w:rsidR="006C0A15" w:rsidRPr="003F13F7" w:rsidRDefault="006C0A15" w:rsidP="00EF5D03">
            <w:pPr>
              <w:autoSpaceDE w:val="0"/>
              <w:autoSpaceDN w:val="0"/>
              <w:adjustRightInd w:val="0"/>
              <w:jc w:val="center"/>
              <w:rPr>
                <w:rFonts w:asciiTheme="minorEastAsia" w:hAnsiTheme="minorEastAsia" w:cs="MS-PMincho"/>
                <w:kern w:val="0"/>
                <w:sz w:val="22"/>
              </w:rPr>
            </w:pPr>
            <w:r w:rsidRPr="003F13F7">
              <w:rPr>
                <w:rFonts w:asciiTheme="minorEastAsia" w:hAnsiTheme="minorEastAsia" w:cs="MS-PMincho" w:hint="eastAsia"/>
                <w:kern w:val="0"/>
                <w:sz w:val="22"/>
              </w:rPr>
              <w:t>採用年月日</w:t>
            </w:r>
          </w:p>
        </w:tc>
        <w:tc>
          <w:tcPr>
            <w:tcW w:w="2317" w:type="dxa"/>
            <w:vAlign w:val="center"/>
          </w:tcPr>
          <w:p w:rsidR="006C0A15" w:rsidRPr="003F13F7" w:rsidRDefault="006C0A15" w:rsidP="00EF5D03">
            <w:pPr>
              <w:autoSpaceDE w:val="0"/>
              <w:autoSpaceDN w:val="0"/>
              <w:adjustRightInd w:val="0"/>
              <w:jc w:val="center"/>
              <w:rPr>
                <w:rFonts w:asciiTheme="minorEastAsia" w:hAnsiTheme="minorEastAsia" w:cs="MS-PMincho"/>
                <w:kern w:val="0"/>
                <w:sz w:val="22"/>
              </w:rPr>
            </w:pPr>
            <w:r w:rsidRPr="003F13F7">
              <w:rPr>
                <w:rFonts w:asciiTheme="minorEastAsia" w:hAnsiTheme="minorEastAsia" w:cs="MS-PMincho" w:hint="eastAsia"/>
                <w:kern w:val="0"/>
                <w:sz w:val="22"/>
              </w:rPr>
              <w:t>雇用継続期間</w:t>
            </w:r>
          </w:p>
        </w:tc>
        <w:tc>
          <w:tcPr>
            <w:tcW w:w="2317" w:type="dxa"/>
            <w:vAlign w:val="center"/>
          </w:tcPr>
          <w:p w:rsidR="006C0A15" w:rsidRPr="003F13F7" w:rsidRDefault="006C0A15" w:rsidP="00EF5D03">
            <w:pPr>
              <w:autoSpaceDE w:val="0"/>
              <w:autoSpaceDN w:val="0"/>
              <w:adjustRightInd w:val="0"/>
              <w:jc w:val="center"/>
              <w:rPr>
                <w:rFonts w:asciiTheme="minorEastAsia" w:hAnsiTheme="minorEastAsia" w:cs="MS-PMincho"/>
                <w:kern w:val="0"/>
                <w:sz w:val="22"/>
              </w:rPr>
            </w:pPr>
            <w:r w:rsidRPr="003F13F7">
              <w:rPr>
                <w:rFonts w:asciiTheme="minorEastAsia" w:hAnsiTheme="minorEastAsia" w:cs="MS-PMincho" w:hint="eastAsia"/>
                <w:kern w:val="0"/>
                <w:sz w:val="22"/>
              </w:rPr>
              <w:t>備考</w:t>
            </w:r>
          </w:p>
        </w:tc>
      </w:tr>
      <w:tr w:rsidR="006C0A15" w:rsidRPr="003F13F7" w:rsidTr="00EF5D03">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c>
          <w:tcPr>
            <w:tcW w:w="2317"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22"/>
              </w:rPr>
            </w:pPr>
            <w:r w:rsidRPr="003F13F7">
              <w:rPr>
                <w:rFonts w:asciiTheme="minorEastAsia" w:hAnsiTheme="minorEastAsia" w:cs="MS-PMincho" w:hint="eastAsia"/>
                <w:kern w:val="0"/>
                <w:sz w:val="22"/>
              </w:rPr>
              <w:t>月</w:t>
            </w: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r>
      <w:tr w:rsidR="006C0A15" w:rsidRPr="003F13F7" w:rsidTr="00EF5D03">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c>
          <w:tcPr>
            <w:tcW w:w="2317"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22"/>
              </w:rPr>
            </w:pPr>
            <w:r w:rsidRPr="003F13F7">
              <w:rPr>
                <w:rFonts w:asciiTheme="minorEastAsia" w:hAnsiTheme="minorEastAsia" w:cs="MS-PMincho" w:hint="eastAsia"/>
                <w:kern w:val="0"/>
                <w:sz w:val="22"/>
              </w:rPr>
              <w:t>月</w:t>
            </w: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r>
      <w:tr w:rsidR="006C0A15" w:rsidRPr="003F13F7" w:rsidTr="00EF5D03">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c>
          <w:tcPr>
            <w:tcW w:w="2317"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22"/>
              </w:rPr>
            </w:pPr>
            <w:r w:rsidRPr="003F13F7">
              <w:rPr>
                <w:rFonts w:asciiTheme="minorEastAsia" w:hAnsiTheme="minorEastAsia" w:cs="MS-PMincho" w:hint="eastAsia"/>
                <w:kern w:val="0"/>
                <w:sz w:val="22"/>
              </w:rPr>
              <w:t>月</w:t>
            </w: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r>
      <w:tr w:rsidR="006C0A15" w:rsidRPr="003F13F7" w:rsidTr="00EF5D03">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c>
          <w:tcPr>
            <w:tcW w:w="2317"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22"/>
              </w:rPr>
            </w:pPr>
            <w:r w:rsidRPr="003F13F7">
              <w:rPr>
                <w:rFonts w:asciiTheme="minorEastAsia" w:hAnsiTheme="minorEastAsia" w:cs="MS-PMincho" w:hint="eastAsia"/>
                <w:kern w:val="0"/>
                <w:sz w:val="22"/>
              </w:rPr>
              <w:t>月</w:t>
            </w: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r>
      <w:tr w:rsidR="006C0A15" w:rsidRPr="003F13F7" w:rsidTr="00EF5D03">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c>
          <w:tcPr>
            <w:tcW w:w="2317"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22"/>
              </w:rPr>
            </w:pPr>
            <w:r w:rsidRPr="003F13F7">
              <w:rPr>
                <w:rFonts w:asciiTheme="minorEastAsia" w:hAnsiTheme="minorEastAsia" w:cs="MS-PMincho" w:hint="eastAsia"/>
                <w:kern w:val="0"/>
                <w:sz w:val="22"/>
              </w:rPr>
              <w:t>月</w:t>
            </w: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r>
      <w:tr w:rsidR="006C0A15" w:rsidRPr="003F13F7" w:rsidTr="00EF5D03">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c>
          <w:tcPr>
            <w:tcW w:w="2317" w:type="dxa"/>
            <w:vAlign w:val="center"/>
          </w:tcPr>
          <w:p w:rsidR="006C0A15" w:rsidRPr="003F13F7" w:rsidRDefault="006C0A15" w:rsidP="00EF5D03">
            <w:pPr>
              <w:autoSpaceDE w:val="0"/>
              <w:autoSpaceDN w:val="0"/>
              <w:adjustRightInd w:val="0"/>
              <w:jc w:val="right"/>
              <w:rPr>
                <w:rFonts w:asciiTheme="minorEastAsia" w:hAnsiTheme="minorEastAsia" w:cs="MS-PMincho"/>
                <w:kern w:val="0"/>
                <w:sz w:val="22"/>
              </w:rPr>
            </w:pPr>
            <w:r w:rsidRPr="003F13F7">
              <w:rPr>
                <w:rFonts w:asciiTheme="minorEastAsia" w:hAnsiTheme="minorEastAsia" w:cs="MS-PMincho" w:hint="eastAsia"/>
                <w:kern w:val="0"/>
                <w:sz w:val="22"/>
              </w:rPr>
              <w:t>月</w:t>
            </w: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r>
      <w:tr w:rsidR="006C0A15" w:rsidRPr="003F13F7" w:rsidTr="00EF5D03">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計　　　　　　　　　（Ａ</w:t>
            </w:r>
            <w:r w:rsidRPr="003F13F7">
              <w:rPr>
                <w:rFonts w:asciiTheme="minorEastAsia" w:hAnsiTheme="minorEastAsia" w:cs="MS-PMincho"/>
                <w:kern w:val="0"/>
                <w:sz w:val="22"/>
              </w:rPr>
              <w:t>）</w:t>
            </w: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c>
          <w:tcPr>
            <w:tcW w:w="2317" w:type="dxa"/>
            <w:vAlign w:val="center"/>
          </w:tcPr>
          <w:p w:rsidR="006C0A15" w:rsidRPr="003F13F7" w:rsidRDefault="006C0A15" w:rsidP="00EF5D03">
            <w:pPr>
              <w:autoSpaceDE w:val="0"/>
              <w:autoSpaceDN w:val="0"/>
              <w:adjustRightInd w:val="0"/>
              <w:ind w:right="848"/>
              <w:rPr>
                <w:rFonts w:asciiTheme="minorEastAsia" w:hAnsiTheme="minorEastAsia" w:cs="MS-PMincho"/>
                <w:kern w:val="0"/>
                <w:sz w:val="22"/>
              </w:rPr>
            </w:pPr>
            <w:r w:rsidRPr="003F13F7">
              <w:rPr>
                <w:rFonts w:asciiTheme="minorEastAsia" w:hAnsiTheme="minorEastAsia" w:cs="MS-PMincho" w:hint="eastAsia"/>
                <w:kern w:val="0"/>
                <w:sz w:val="22"/>
              </w:rPr>
              <w:t xml:space="preserve">計　　　　　　　　　</w:t>
            </w:r>
            <w:r w:rsidRPr="003F13F7">
              <w:rPr>
                <w:rFonts w:asciiTheme="minorEastAsia" w:hAnsiTheme="minorEastAsia" w:cs="MS-PMincho"/>
                <w:kern w:val="0"/>
                <w:sz w:val="22"/>
              </w:rPr>
              <w:t>（</w:t>
            </w:r>
            <w:r w:rsidRPr="003F13F7">
              <w:rPr>
                <w:rFonts w:asciiTheme="minorEastAsia" w:hAnsiTheme="minorEastAsia" w:cs="MS-PMincho" w:hint="eastAsia"/>
                <w:kern w:val="0"/>
                <w:sz w:val="22"/>
              </w:rPr>
              <w:t>Ｂ</w:t>
            </w:r>
            <w:r w:rsidRPr="003F13F7">
              <w:rPr>
                <w:rFonts w:asciiTheme="minorEastAsia" w:hAnsiTheme="minorEastAsia" w:cs="MS-PMincho"/>
                <w:kern w:val="0"/>
                <w:sz w:val="22"/>
              </w:rPr>
              <w:t>）</w:t>
            </w:r>
          </w:p>
        </w:tc>
        <w:tc>
          <w:tcPr>
            <w:tcW w:w="2317" w:type="dxa"/>
          </w:tcPr>
          <w:p w:rsidR="006C0A15" w:rsidRPr="003F13F7" w:rsidRDefault="006C0A15" w:rsidP="00EF5D03">
            <w:pPr>
              <w:autoSpaceDE w:val="0"/>
              <w:autoSpaceDN w:val="0"/>
              <w:adjustRightInd w:val="0"/>
              <w:jc w:val="left"/>
              <w:rPr>
                <w:rFonts w:asciiTheme="minorEastAsia" w:hAnsiTheme="minorEastAsia" w:cs="MS-PMincho"/>
                <w:kern w:val="0"/>
                <w:sz w:val="22"/>
              </w:rPr>
            </w:pPr>
          </w:p>
        </w:tc>
      </w:tr>
    </w:tbl>
    <w:p w:rsidR="006C0A15" w:rsidRPr="003F13F7" w:rsidRDefault="006C0A15" w:rsidP="006C0A15">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※欄が不足する場合は、適宜追加してください。別紙でも可。</w:t>
      </w:r>
    </w:p>
    <w:p w:rsidR="006C0A15" w:rsidRPr="003F13F7" w:rsidRDefault="006C0A15" w:rsidP="006C0A15">
      <w:pPr>
        <w:autoSpaceDE w:val="0"/>
        <w:autoSpaceDN w:val="0"/>
        <w:adjustRightInd w:val="0"/>
        <w:jc w:val="left"/>
        <w:rPr>
          <w:rFonts w:asciiTheme="minorEastAsia" w:hAnsiTheme="minorEastAsia" w:cs="MS-PMincho"/>
          <w:kern w:val="0"/>
          <w:sz w:val="22"/>
        </w:rPr>
      </w:pPr>
      <w:r w:rsidRPr="003F13F7">
        <w:rPr>
          <w:rFonts w:asciiTheme="minorEastAsia" w:hAnsiTheme="minorEastAsia" w:cs="MS-PMincho" w:hint="eastAsia"/>
          <w:kern w:val="0"/>
          <w:sz w:val="22"/>
        </w:rPr>
        <w:t>※雇用保険被保険者資格取得等確認通知書または雇用契約書等の写しを添付してください。</w:t>
      </w:r>
    </w:p>
    <w:p w:rsidR="006C0A15" w:rsidRDefault="006C0A15" w:rsidP="006C0A15">
      <w:pPr>
        <w:autoSpaceDE w:val="0"/>
        <w:autoSpaceDN w:val="0"/>
        <w:adjustRightInd w:val="0"/>
        <w:jc w:val="left"/>
        <w:rPr>
          <w:rFonts w:asciiTheme="minorEastAsia" w:hAnsiTheme="minorEastAsia" w:cs="MS-PMincho"/>
          <w:kern w:val="0"/>
          <w:sz w:val="16"/>
          <w:szCs w:val="16"/>
        </w:rPr>
      </w:pPr>
    </w:p>
    <w:p w:rsidR="00D80D97" w:rsidRDefault="00D80D97" w:rsidP="006C0A15">
      <w:pPr>
        <w:autoSpaceDE w:val="0"/>
        <w:autoSpaceDN w:val="0"/>
        <w:adjustRightInd w:val="0"/>
        <w:jc w:val="left"/>
        <w:rPr>
          <w:rFonts w:asciiTheme="minorEastAsia" w:hAnsiTheme="minorEastAsia" w:cs="MS-PMincho"/>
          <w:kern w:val="0"/>
          <w:sz w:val="16"/>
          <w:szCs w:val="16"/>
        </w:rPr>
      </w:pPr>
    </w:p>
    <w:p w:rsidR="00D80D97" w:rsidRDefault="00D80D97" w:rsidP="006C0A15">
      <w:pPr>
        <w:autoSpaceDE w:val="0"/>
        <w:autoSpaceDN w:val="0"/>
        <w:adjustRightInd w:val="0"/>
        <w:jc w:val="left"/>
        <w:rPr>
          <w:rFonts w:asciiTheme="minorEastAsia" w:hAnsiTheme="minorEastAsia" w:cs="MS-PMincho"/>
          <w:kern w:val="0"/>
          <w:sz w:val="16"/>
          <w:szCs w:val="16"/>
        </w:rPr>
      </w:pPr>
    </w:p>
    <w:p w:rsidR="00D80D97" w:rsidRDefault="00D80D97" w:rsidP="006C0A15">
      <w:pPr>
        <w:autoSpaceDE w:val="0"/>
        <w:autoSpaceDN w:val="0"/>
        <w:adjustRightInd w:val="0"/>
        <w:jc w:val="left"/>
        <w:rPr>
          <w:rFonts w:asciiTheme="minorEastAsia" w:hAnsiTheme="minorEastAsia" w:cs="MS-PMincho"/>
          <w:kern w:val="0"/>
          <w:sz w:val="16"/>
          <w:szCs w:val="16"/>
        </w:rPr>
      </w:pPr>
    </w:p>
    <w:p w:rsidR="00D80D97" w:rsidRDefault="00D80D97" w:rsidP="006C0A15">
      <w:pPr>
        <w:autoSpaceDE w:val="0"/>
        <w:autoSpaceDN w:val="0"/>
        <w:adjustRightInd w:val="0"/>
        <w:jc w:val="left"/>
        <w:rPr>
          <w:rFonts w:asciiTheme="minorEastAsia" w:hAnsiTheme="minorEastAsia" w:cs="MS-PMincho"/>
          <w:kern w:val="0"/>
          <w:sz w:val="16"/>
          <w:szCs w:val="16"/>
        </w:rPr>
      </w:pPr>
    </w:p>
    <w:p w:rsidR="00D80D97" w:rsidRDefault="00D80D97" w:rsidP="006C0A15">
      <w:pPr>
        <w:autoSpaceDE w:val="0"/>
        <w:autoSpaceDN w:val="0"/>
        <w:adjustRightInd w:val="0"/>
        <w:jc w:val="left"/>
        <w:rPr>
          <w:rFonts w:asciiTheme="minorEastAsia" w:hAnsiTheme="minorEastAsia" w:cs="MS-PMincho"/>
          <w:kern w:val="0"/>
          <w:sz w:val="16"/>
          <w:szCs w:val="16"/>
        </w:rPr>
      </w:pPr>
    </w:p>
    <w:p w:rsidR="00D80D97" w:rsidRDefault="00D80D97" w:rsidP="006C0A15">
      <w:pPr>
        <w:autoSpaceDE w:val="0"/>
        <w:autoSpaceDN w:val="0"/>
        <w:adjustRightInd w:val="0"/>
        <w:jc w:val="left"/>
        <w:rPr>
          <w:rFonts w:asciiTheme="minorEastAsia" w:hAnsiTheme="minorEastAsia" w:cs="MS-PMincho"/>
          <w:kern w:val="0"/>
          <w:sz w:val="16"/>
          <w:szCs w:val="16"/>
        </w:rPr>
      </w:pPr>
    </w:p>
    <w:sectPr w:rsidR="00D80D97" w:rsidSect="00D80D97">
      <w:footerReference w:type="default" r:id="rId7"/>
      <w:pgSz w:w="11906" w:h="16838" w:code="9"/>
      <w:pgMar w:top="1021" w:right="1418" w:bottom="1021" w:left="1418" w:header="851" w:footer="992" w:gutter="0"/>
      <w:cols w:space="425"/>
      <w:docGrid w:type="linesAndChars" w:linePitch="35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FC7" w:rsidRDefault="00B63FC7" w:rsidP="00AE19C7">
      <w:r>
        <w:separator/>
      </w:r>
    </w:p>
  </w:endnote>
  <w:endnote w:type="continuationSeparator" w:id="0">
    <w:p w:rsidR="00B63FC7" w:rsidRDefault="00B63FC7" w:rsidP="00AE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228296"/>
      <w:docPartObj>
        <w:docPartGallery w:val="Page Numbers (Bottom of Page)"/>
        <w:docPartUnique/>
      </w:docPartObj>
    </w:sdtPr>
    <w:sdtEndPr/>
    <w:sdtContent>
      <w:p w:rsidR="00B63FC7" w:rsidRDefault="00B63FC7">
        <w:pPr>
          <w:pStyle w:val="a7"/>
          <w:jc w:val="center"/>
        </w:pPr>
        <w:r>
          <w:fldChar w:fldCharType="begin"/>
        </w:r>
        <w:r>
          <w:instrText>PAGE   \* MERGEFORMAT</w:instrText>
        </w:r>
        <w:r>
          <w:fldChar w:fldCharType="separate"/>
        </w:r>
        <w:r w:rsidR="001338C6" w:rsidRPr="001338C6">
          <w:rPr>
            <w:noProof/>
            <w:lang w:val="ja-JP"/>
          </w:rPr>
          <w:t>2</w:t>
        </w:r>
        <w:r>
          <w:fldChar w:fldCharType="end"/>
        </w:r>
      </w:p>
    </w:sdtContent>
  </w:sdt>
  <w:p w:rsidR="00B63FC7" w:rsidRDefault="00B63F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FC7" w:rsidRDefault="00B63FC7" w:rsidP="00AE19C7">
      <w:r>
        <w:separator/>
      </w:r>
    </w:p>
  </w:footnote>
  <w:footnote w:type="continuationSeparator" w:id="0">
    <w:p w:rsidR="00B63FC7" w:rsidRDefault="00B63FC7" w:rsidP="00AE1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61"/>
    <w:rsid w:val="000042B9"/>
    <w:rsid w:val="00020133"/>
    <w:rsid w:val="000214C0"/>
    <w:rsid w:val="00056A65"/>
    <w:rsid w:val="00093D9B"/>
    <w:rsid w:val="00095CC9"/>
    <w:rsid w:val="000F7888"/>
    <w:rsid w:val="00103C2A"/>
    <w:rsid w:val="00104C88"/>
    <w:rsid w:val="001338C6"/>
    <w:rsid w:val="0016028E"/>
    <w:rsid w:val="001866DF"/>
    <w:rsid w:val="001A754E"/>
    <w:rsid w:val="001B0E61"/>
    <w:rsid w:val="001B1D3B"/>
    <w:rsid w:val="001B4EE9"/>
    <w:rsid w:val="001C2D9B"/>
    <w:rsid w:val="00200CB2"/>
    <w:rsid w:val="00217B4F"/>
    <w:rsid w:val="002207FD"/>
    <w:rsid w:val="00246EB6"/>
    <w:rsid w:val="0027619D"/>
    <w:rsid w:val="002C4515"/>
    <w:rsid w:val="002E7147"/>
    <w:rsid w:val="0033755D"/>
    <w:rsid w:val="003D3516"/>
    <w:rsid w:val="003E051E"/>
    <w:rsid w:val="003E1490"/>
    <w:rsid w:val="003F3979"/>
    <w:rsid w:val="00417FD6"/>
    <w:rsid w:val="004349A4"/>
    <w:rsid w:val="00447015"/>
    <w:rsid w:val="00504EC6"/>
    <w:rsid w:val="00520BA0"/>
    <w:rsid w:val="00546B85"/>
    <w:rsid w:val="005767B7"/>
    <w:rsid w:val="005B67B1"/>
    <w:rsid w:val="005D3EF5"/>
    <w:rsid w:val="005E43D6"/>
    <w:rsid w:val="005F384A"/>
    <w:rsid w:val="005F59AF"/>
    <w:rsid w:val="006112FF"/>
    <w:rsid w:val="006501CA"/>
    <w:rsid w:val="00671705"/>
    <w:rsid w:val="006A2C77"/>
    <w:rsid w:val="006C0A15"/>
    <w:rsid w:val="00712EFC"/>
    <w:rsid w:val="00725CC0"/>
    <w:rsid w:val="0073097C"/>
    <w:rsid w:val="00781C20"/>
    <w:rsid w:val="007A7E93"/>
    <w:rsid w:val="007C486C"/>
    <w:rsid w:val="008056F3"/>
    <w:rsid w:val="00855148"/>
    <w:rsid w:val="0086296F"/>
    <w:rsid w:val="00881A2D"/>
    <w:rsid w:val="00883BB4"/>
    <w:rsid w:val="00896261"/>
    <w:rsid w:val="008A0D2C"/>
    <w:rsid w:val="008B5A33"/>
    <w:rsid w:val="008C009E"/>
    <w:rsid w:val="008D142F"/>
    <w:rsid w:val="008D1726"/>
    <w:rsid w:val="008E2293"/>
    <w:rsid w:val="0098130C"/>
    <w:rsid w:val="00995CEF"/>
    <w:rsid w:val="009B2093"/>
    <w:rsid w:val="00A17052"/>
    <w:rsid w:val="00A77F00"/>
    <w:rsid w:val="00AD33DB"/>
    <w:rsid w:val="00AE0409"/>
    <w:rsid w:val="00AE19C7"/>
    <w:rsid w:val="00B059EB"/>
    <w:rsid w:val="00B1185D"/>
    <w:rsid w:val="00B4473B"/>
    <w:rsid w:val="00B63FC7"/>
    <w:rsid w:val="00B750C6"/>
    <w:rsid w:val="00BD523A"/>
    <w:rsid w:val="00C0479E"/>
    <w:rsid w:val="00C06BF2"/>
    <w:rsid w:val="00C06F17"/>
    <w:rsid w:val="00C214C7"/>
    <w:rsid w:val="00C603EA"/>
    <w:rsid w:val="00C614E6"/>
    <w:rsid w:val="00CA1C99"/>
    <w:rsid w:val="00CB6F83"/>
    <w:rsid w:val="00CD7DCE"/>
    <w:rsid w:val="00D06C82"/>
    <w:rsid w:val="00D07693"/>
    <w:rsid w:val="00D47C6A"/>
    <w:rsid w:val="00D520DA"/>
    <w:rsid w:val="00D80D97"/>
    <w:rsid w:val="00DA683D"/>
    <w:rsid w:val="00DC7A3A"/>
    <w:rsid w:val="00E01E0F"/>
    <w:rsid w:val="00E1443E"/>
    <w:rsid w:val="00E314E8"/>
    <w:rsid w:val="00E47028"/>
    <w:rsid w:val="00E9106B"/>
    <w:rsid w:val="00E96B54"/>
    <w:rsid w:val="00ED430B"/>
    <w:rsid w:val="00EF77DF"/>
    <w:rsid w:val="00F27E60"/>
    <w:rsid w:val="00F47C0C"/>
    <w:rsid w:val="00F650CE"/>
    <w:rsid w:val="00F66B2D"/>
    <w:rsid w:val="00F7181C"/>
    <w:rsid w:val="00FF4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551C7CB6-1BDD-4482-80BC-4DA9E766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67B1"/>
    <w:rPr>
      <w:rFonts w:asciiTheme="majorHAnsi" w:eastAsiaTheme="majorEastAsia" w:hAnsiTheme="majorHAnsi" w:cstheme="majorBidi"/>
      <w:sz w:val="18"/>
      <w:szCs w:val="18"/>
    </w:rPr>
  </w:style>
  <w:style w:type="paragraph" w:styleId="a5">
    <w:name w:val="header"/>
    <w:basedOn w:val="a"/>
    <w:link w:val="a6"/>
    <w:uiPriority w:val="99"/>
    <w:unhideWhenUsed/>
    <w:rsid w:val="00AE19C7"/>
    <w:pPr>
      <w:tabs>
        <w:tab w:val="center" w:pos="4252"/>
        <w:tab w:val="right" w:pos="8504"/>
      </w:tabs>
      <w:snapToGrid w:val="0"/>
    </w:pPr>
  </w:style>
  <w:style w:type="character" w:customStyle="1" w:styleId="a6">
    <w:name w:val="ヘッダー (文字)"/>
    <w:basedOn w:val="a0"/>
    <w:link w:val="a5"/>
    <w:uiPriority w:val="99"/>
    <w:rsid w:val="00AE19C7"/>
  </w:style>
  <w:style w:type="paragraph" w:styleId="a7">
    <w:name w:val="footer"/>
    <w:basedOn w:val="a"/>
    <w:link w:val="a8"/>
    <w:uiPriority w:val="99"/>
    <w:unhideWhenUsed/>
    <w:rsid w:val="00AE19C7"/>
    <w:pPr>
      <w:tabs>
        <w:tab w:val="center" w:pos="4252"/>
        <w:tab w:val="right" w:pos="8504"/>
      </w:tabs>
      <w:snapToGrid w:val="0"/>
    </w:pPr>
  </w:style>
  <w:style w:type="character" w:customStyle="1" w:styleId="a8">
    <w:name w:val="フッター (文字)"/>
    <w:basedOn w:val="a0"/>
    <w:link w:val="a7"/>
    <w:uiPriority w:val="99"/>
    <w:rsid w:val="00AE19C7"/>
  </w:style>
  <w:style w:type="character" w:customStyle="1" w:styleId="p">
    <w:name w:val="p"/>
    <w:basedOn w:val="a0"/>
    <w:rsid w:val="001C2D9B"/>
  </w:style>
  <w:style w:type="character" w:styleId="a9">
    <w:name w:val="annotation reference"/>
    <w:basedOn w:val="a0"/>
    <w:uiPriority w:val="99"/>
    <w:semiHidden/>
    <w:unhideWhenUsed/>
    <w:rsid w:val="00781C20"/>
    <w:rPr>
      <w:sz w:val="18"/>
      <w:szCs w:val="18"/>
    </w:rPr>
  </w:style>
  <w:style w:type="paragraph" w:styleId="aa">
    <w:name w:val="annotation text"/>
    <w:basedOn w:val="a"/>
    <w:link w:val="ab"/>
    <w:uiPriority w:val="99"/>
    <w:semiHidden/>
    <w:unhideWhenUsed/>
    <w:rsid w:val="00781C20"/>
    <w:pPr>
      <w:jc w:val="left"/>
    </w:pPr>
  </w:style>
  <w:style w:type="character" w:customStyle="1" w:styleId="ab">
    <w:name w:val="コメント文字列 (文字)"/>
    <w:basedOn w:val="a0"/>
    <w:link w:val="aa"/>
    <w:uiPriority w:val="99"/>
    <w:semiHidden/>
    <w:rsid w:val="00781C20"/>
  </w:style>
  <w:style w:type="paragraph" w:styleId="ac">
    <w:name w:val="annotation subject"/>
    <w:basedOn w:val="aa"/>
    <w:next w:val="aa"/>
    <w:link w:val="ad"/>
    <w:uiPriority w:val="99"/>
    <w:semiHidden/>
    <w:unhideWhenUsed/>
    <w:rsid w:val="00781C20"/>
    <w:rPr>
      <w:b/>
      <w:bCs/>
    </w:rPr>
  </w:style>
  <w:style w:type="character" w:customStyle="1" w:styleId="ad">
    <w:name w:val="コメント内容 (文字)"/>
    <w:basedOn w:val="ab"/>
    <w:link w:val="ac"/>
    <w:uiPriority w:val="99"/>
    <w:semiHidden/>
    <w:rsid w:val="00781C20"/>
    <w:rPr>
      <w:b/>
      <w:bCs/>
    </w:rPr>
  </w:style>
  <w:style w:type="table" w:styleId="ae">
    <w:name w:val="Table Grid"/>
    <w:basedOn w:val="a1"/>
    <w:uiPriority w:val="59"/>
    <w:rsid w:val="006C0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6C0A15"/>
    <w:pPr>
      <w:jc w:val="center"/>
    </w:pPr>
    <w:rPr>
      <w:rFonts w:ascii="ＭＳ 明朝" w:eastAsia="ＭＳ 明朝" w:hAnsi="ＭＳ 明朝" w:cs="MS-Mincho"/>
      <w:kern w:val="0"/>
      <w:sz w:val="24"/>
      <w:szCs w:val="24"/>
    </w:rPr>
  </w:style>
  <w:style w:type="character" w:customStyle="1" w:styleId="af0">
    <w:name w:val="記 (文字)"/>
    <w:basedOn w:val="a0"/>
    <w:link w:val="af"/>
    <w:uiPriority w:val="99"/>
    <w:rsid w:val="006C0A15"/>
    <w:rPr>
      <w:rFonts w:ascii="ＭＳ 明朝" w:eastAsia="ＭＳ 明朝" w:hAnsi="ＭＳ 明朝" w:cs="MS-Minch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022051">
      <w:bodyDiv w:val="1"/>
      <w:marLeft w:val="0"/>
      <w:marRight w:val="0"/>
      <w:marTop w:val="0"/>
      <w:marBottom w:val="0"/>
      <w:divBdr>
        <w:top w:val="none" w:sz="0" w:space="0" w:color="auto"/>
        <w:left w:val="none" w:sz="0" w:space="0" w:color="auto"/>
        <w:bottom w:val="none" w:sz="0" w:space="0" w:color="auto"/>
        <w:right w:val="none" w:sz="0" w:space="0" w:color="auto"/>
      </w:divBdr>
      <w:divsChild>
        <w:div w:id="105736165">
          <w:marLeft w:val="0"/>
          <w:marRight w:val="0"/>
          <w:marTop w:val="0"/>
          <w:marBottom w:val="0"/>
          <w:divBdr>
            <w:top w:val="none" w:sz="0" w:space="0" w:color="auto"/>
            <w:left w:val="none" w:sz="0" w:space="0" w:color="auto"/>
            <w:bottom w:val="none" w:sz="0" w:space="0" w:color="auto"/>
            <w:right w:val="none" w:sz="0" w:space="0" w:color="auto"/>
          </w:divBdr>
          <w:divsChild>
            <w:div w:id="1232154227">
              <w:marLeft w:val="0"/>
              <w:marRight w:val="0"/>
              <w:marTop w:val="0"/>
              <w:marBottom w:val="0"/>
              <w:divBdr>
                <w:top w:val="none" w:sz="0" w:space="0" w:color="auto"/>
                <w:left w:val="none" w:sz="0" w:space="0" w:color="auto"/>
                <w:bottom w:val="none" w:sz="0" w:space="0" w:color="auto"/>
                <w:right w:val="none" w:sz="0" w:space="0" w:color="auto"/>
              </w:divBdr>
              <w:divsChild>
                <w:div w:id="1651473859">
                  <w:marLeft w:val="0"/>
                  <w:marRight w:val="0"/>
                  <w:marTop w:val="0"/>
                  <w:marBottom w:val="0"/>
                  <w:divBdr>
                    <w:top w:val="none" w:sz="0" w:space="0" w:color="auto"/>
                    <w:left w:val="none" w:sz="0" w:space="0" w:color="auto"/>
                    <w:bottom w:val="none" w:sz="0" w:space="0" w:color="auto"/>
                    <w:right w:val="none" w:sz="0" w:space="0" w:color="auto"/>
                  </w:divBdr>
                  <w:divsChild>
                    <w:div w:id="500239834">
                      <w:marLeft w:val="0"/>
                      <w:marRight w:val="0"/>
                      <w:marTop w:val="0"/>
                      <w:marBottom w:val="0"/>
                      <w:divBdr>
                        <w:top w:val="none" w:sz="0" w:space="0" w:color="auto"/>
                        <w:left w:val="none" w:sz="0" w:space="0" w:color="auto"/>
                        <w:bottom w:val="none" w:sz="0" w:space="0" w:color="auto"/>
                        <w:right w:val="none" w:sz="0" w:space="0" w:color="auto"/>
                      </w:divBdr>
                      <w:divsChild>
                        <w:div w:id="1802570216">
                          <w:marLeft w:val="0"/>
                          <w:marRight w:val="0"/>
                          <w:marTop w:val="0"/>
                          <w:marBottom w:val="0"/>
                          <w:divBdr>
                            <w:top w:val="none" w:sz="0" w:space="0" w:color="auto"/>
                            <w:left w:val="none" w:sz="0" w:space="0" w:color="auto"/>
                            <w:bottom w:val="none" w:sz="0" w:space="0" w:color="auto"/>
                            <w:right w:val="none" w:sz="0" w:space="0" w:color="auto"/>
                          </w:divBdr>
                          <w:divsChild>
                            <w:div w:id="1129326861">
                              <w:marLeft w:val="0"/>
                              <w:marRight w:val="0"/>
                              <w:marTop w:val="0"/>
                              <w:marBottom w:val="0"/>
                              <w:divBdr>
                                <w:top w:val="none" w:sz="0" w:space="0" w:color="auto"/>
                                <w:left w:val="none" w:sz="0" w:space="0" w:color="auto"/>
                                <w:bottom w:val="none" w:sz="0" w:space="0" w:color="auto"/>
                                <w:right w:val="none" w:sz="0" w:space="0" w:color="auto"/>
                              </w:divBdr>
                              <w:divsChild>
                                <w:div w:id="2115898747">
                                  <w:marLeft w:val="0"/>
                                  <w:marRight w:val="0"/>
                                  <w:marTop w:val="0"/>
                                  <w:marBottom w:val="0"/>
                                  <w:divBdr>
                                    <w:top w:val="none" w:sz="0" w:space="0" w:color="auto"/>
                                    <w:left w:val="none" w:sz="0" w:space="0" w:color="auto"/>
                                    <w:bottom w:val="none" w:sz="0" w:space="0" w:color="auto"/>
                                    <w:right w:val="none" w:sz="0" w:space="0" w:color="auto"/>
                                  </w:divBdr>
                                  <w:divsChild>
                                    <w:div w:id="677388390">
                                      <w:marLeft w:val="0"/>
                                      <w:marRight w:val="0"/>
                                      <w:marTop w:val="0"/>
                                      <w:marBottom w:val="0"/>
                                      <w:divBdr>
                                        <w:top w:val="none" w:sz="0" w:space="0" w:color="auto"/>
                                        <w:left w:val="none" w:sz="0" w:space="0" w:color="auto"/>
                                        <w:bottom w:val="none" w:sz="0" w:space="0" w:color="auto"/>
                                        <w:right w:val="none" w:sz="0" w:space="0" w:color="auto"/>
                                      </w:divBdr>
                                      <w:divsChild>
                                        <w:div w:id="1826310592">
                                          <w:marLeft w:val="0"/>
                                          <w:marRight w:val="0"/>
                                          <w:marTop w:val="0"/>
                                          <w:marBottom w:val="0"/>
                                          <w:divBdr>
                                            <w:top w:val="none" w:sz="0" w:space="0" w:color="auto"/>
                                            <w:left w:val="none" w:sz="0" w:space="0" w:color="auto"/>
                                            <w:bottom w:val="none" w:sz="0" w:space="0" w:color="auto"/>
                                            <w:right w:val="none" w:sz="0" w:space="0" w:color="auto"/>
                                          </w:divBdr>
                                          <w:divsChild>
                                            <w:div w:id="1484083939">
                                              <w:marLeft w:val="0"/>
                                              <w:marRight w:val="0"/>
                                              <w:marTop w:val="0"/>
                                              <w:marBottom w:val="0"/>
                                              <w:divBdr>
                                                <w:top w:val="none" w:sz="0" w:space="0" w:color="auto"/>
                                                <w:left w:val="none" w:sz="0" w:space="0" w:color="auto"/>
                                                <w:bottom w:val="none" w:sz="0" w:space="0" w:color="auto"/>
                                                <w:right w:val="none" w:sz="0" w:space="0" w:color="auto"/>
                                              </w:divBdr>
                                              <w:divsChild>
                                                <w:div w:id="544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41839">
                                          <w:marLeft w:val="0"/>
                                          <w:marRight w:val="0"/>
                                          <w:marTop w:val="0"/>
                                          <w:marBottom w:val="0"/>
                                          <w:divBdr>
                                            <w:top w:val="none" w:sz="0" w:space="0" w:color="auto"/>
                                            <w:left w:val="none" w:sz="0" w:space="0" w:color="auto"/>
                                            <w:bottom w:val="none" w:sz="0" w:space="0" w:color="auto"/>
                                            <w:right w:val="none" w:sz="0" w:space="0" w:color="auto"/>
                                          </w:divBdr>
                                          <w:divsChild>
                                            <w:div w:id="66194733">
                                              <w:marLeft w:val="0"/>
                                              <w:marRight w:val="0"/>
                                              <w:marTop w:val="0"/>
                                              <w:marBottom w:val="0"/>
                                              <w:divBdr>
                                                <w:top w:val="none" w:sz="0" w:space="0" w:color="auto"/>
                                                <w:left w:val="none" w:sz="0" w:space="0" w:color="auto"/>
                                                <w:bottom w:val="none" w:sz="0" w:space="0" w:color="auto"/>
                                                <w:right w:val="none" w:sz="0" w:space="0" w:color="auto"/>
                                              </w:divBdr>
                                              <w:divsChild>
                                                <w:div w:id="14800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60166">
                                          <w:marLeft w:val="0"/>
                                          <w:marRight w:val="0"/>
                                          <w:marTop w:val="0"/>
                                          <w:marBottom w:val="0"/>
                                          <w:divBdr>
                                            <w:top w:val="none" w:sz="0" w:space="0" w:color="auto"/>
                                            <w:left w:val="none" w:sz="0" w:space="0" w:color="auto"/>
                                            <w:bottom w:val="none" w:sz="0" w:space="0" w:color="auto"/>
                                            <w:right w:val="none" w:sz="0" w:space="0" w:color="auto"/>
                                          </w:divBdr>
                                          <w:divsChild>
                                            <w:div w:id="1187596019">
                                              <w:marLeft w:val="0"/>
                                              <w:marRight w:val="0"/>
                                              <w:marTop w:val="0"/>
                                              <w:marBottom w:val="0"/>
                                              <w:divBdr>
                                                <w:top w:val="none" w:sz="0" w:space="0" w:color="auto"/>
                                                <w:left w:val="none" w:sz="0" w:space="0" w:color="auto"/>
                                                <w:bottom w:val="none" w:sz="0" w:space="0" w:color="auto"/>
                                                <w:right w:val="none" w:sz="0" w:space="0" w:color="auto"/>
                                              </w:divBdr>
                                              <w:divsChild>
                                                <w:div w:id="14839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3405822">
      <w:bodyDiv w:val="1"/>
      <w:marLeft w:val="0"/>
      <w:marRight w:val="0"/>
      <w:marTop w:val="0"/>
      <w:marBottom w:val="0"/>
      <w:divBdr>
        <w:top w:val="none" w:sz="0" w:space="0" w:color="auto"/>
        <w:left w:val="none" w:sz="0" w:space="0" w:color="auto"/>
        <w:bottom w:val="none" w:sz="0" w:space="0" w:color="auto"/>
        <w:right w:val="none" w:sz="0" w:space="0" w:color="auto"/>
      </w:divBdr>
      <w:divsChild>
        <w:div w:id="670647670">
          <w:marLeft w:val="0"/>
          <w:marRight w:val="0"/>
          <w:marTop w:val="0"/>
          <w:marBottom w:val="0"/>
          <w:divBdr>
            <w:top w:val="none" w:sz="0" w:space="0" w:color="auto"/>
            <w:left w:val="none" w:sz="0" w:space="0" w:color="auto"/>
            <w:bottom w:val="none" w:sz="0" w:space="0" w:color="auto"/>
            <w:right w:val="none" w:sz="0" w:space="0" w:color="auto"/>
          </w:divBdr>
          <w:divsChild>
            <w:div w:id="579683807">
              <w:marLeft w:val="0"/>
              <w:marRight w:val="0"/>
              <w:marTop w:val="0"/>
              <w:marBottom w:val="0"/>
              <w:divBdr>
                <w:top w:val="none" w:sz="0" w:space="0" w:color="auto"/>
                <w:left w:val="none" w:sz="0" w:space="0" w:color="auto"/>
                <w:bottom w:val="none" w:sz="0" w:space="0" w:color="auto"/>
                <w:right w:val="none" w:sz="0" w:space="0" w:color="auto"/>
              </w:divBdr>
              <w:divsChild>
                <w:div w:id="1276327921">
                  <w:marLeft w:val="0"/>
                  <w:marRight w:val="0"/>
                  <w:marTop w:val="0"/>
                  <w:marBottom w:val="0"/>
                  <w:divBdr>
                    <w:top w:val="none" w:sz="0" w:space="0" w:color="auto"/>
                    <w:left w:val="none" w:sz="0" w:space="0" w:color="auto"/>
                    <w:bottom w:val="none" w:sz="0" w:space="0" w:color="auto"/>
                    <w:right w:val="none" w:sz="0" w:space="0" w:color="auto"/>
                  </w:divBdr>
                  <w:divsChild>
                    <w:div w:id="1840845730">
                      <w:marLeft w:val="0"/>
                      <w:marRight w:val="0"/>
                      <w:marTop w:val="0"/>
                      <w:marBottom w:val="0"/>
                      <w:divBdr>
                        <w:top w:val="none" w:sz="0" w:space="0" w:color="auto"/>
                        <w:left w:val="none" w:sz="0" w:space="0" w:color="auto"/>
                        <w:bottom w:val="none" w:sz="0" w:space="0" w:color="auto"/>
                        <w:right w:val="none" w:sz="0" w:space="0" w:color="auto"/>
                      </w:divBdr>
                      <w:divsChild>
                        <w:div w:id="487988886">
                          <w:marLeft w:val="0"/>
                          <w:marRight w:val="0"/>
                          <w:marTop w:val="0"/>
                          <w:marBottom w:val="0"/>
                          <w:divBdr>
                            <w:top w:val="none" w:sz="0" w:space="0" w:color="auto"/>
                            <w:left w:val="none" w:sz="0" w:space="0" w:color="auto"/>
                            <w:bottom w:val="none" w:sz="0" w:space="0" w:color="auto"/>
                            <w:right w:val="none" w:sz="0" w:space="0" w:color="auto"/>
                          </w:divBdr>
                          <w:divsChild>
                            <w:div w:id="1177312260">
                              <w:marLeft w:val="0"/>
                              <w:marRight w:val="0"/>
                              <w:marTop w:val="0"/>
                              <w:marBottom w:val="0"/>
                              <w:divBdr>
                                <w:top w:val="none" w:sz="0" w:space="0" w:color="auto"/>
                                <w:left w:val="none" w:sz="0" w:space="0" w:color="auto"/>
                                <w:bottom w:val="none" w:sz="0" w:space="0" w:color="auto"/>
                                <w:right w:val="none" w:sz="0" w:space="0" w:color="auto"/>
                              </w:divBdr>
                              <w:divsChild>
                                <w:div w:id="1646275469">
                                  <w:marLeft w:val="0"/>
                                  <w:marRight w:val="0"/>
                                  <w:marTop w:val="0"/>
                                  <w:marBottom w:val="0"/>
                                  <w:divBdr>
                                    <w:top w:val="none" w:sz="0" w:space="0" w:color="auto"/>
                                    <w:left w:val="none" w:sz="0" w:space="0" w:color="auto"/>
                                    <w:bottom w:val="none" w:sz="0" w:space="0" w:color="auto"/>
                                    <w:right w:val="none" w:sz="0" w:space="0" w:color="auto"/>
                                  </w:divBdr>
                                  <w:divsChild>
                                    <w:div w:id="1551266977">
                                      <w:marLeft w:val="0"/>
                                      <w:marRight w:val="0"/>
                                      <w:marTop w:val="0"/>
                                      <w:marBottom w:val="0"/>
                                      <w:divBdr>
                                        <w:top w:val="none" w:sz="0" w:space="0" w:color="auto"/>
                                        <w:left w:val="none" w:sz="0" w:space="0" w:color="auto"/>
                                        <w:bottom w:val="none" w:sz="0" w:space="0" w:color="auto"/>
                                        <w:right w:val="none" w:sz="0" w:space="0" w:color="auto"/>
                                      </w:divBdr>
                                      <w:divsChild>
                                        <w:div w:id="1602225254">
                                          <w:marLeft w:val="0"/>
                                          <w:marRight w:val="0"/>
                                          <w:marTop w:val="0"/>
                                          <w:marBottom w:val="0"/>
                                          <w:divBdr>
                                            <w:top w:val="none" w:sz="0" w:space="0" w:color="auto"/>
                                            <w:left w:val="none" w:sz="0" w:space="0" w:color="auto"/>
                                            <w:bottom w:val="none" w:sz="0" w:space="0" w:color="auto"/>
                                            <w:right w:val="none" w:sz="0" w:space="0" w:color="auto"/>
                                          </w:divBdr>
                                          <w:divsChild>
                                            <w:div w:id="232812437">
                                              <w:marLeft w:val="0"/>
                                              <w:marRight w:val="0"/>
                                              <w:marTop w:val="0"/>
                                              <w:marBottom w:val="0"/>
                                              <w:divBdr>
                                                <w:top w:val="none" w:sz="0" w:space="0" w:color="auto"/>
                                                <w:left w:val="none" w:sz="0" w:space="0" w:color="auto"/>
                                                <w:bottom w:val="none" w:sz="0" w:space="0" w:color="auto"/>
                                                <w:right w:val="none" w:sz="0" w:space="0" w:color="auto"/>
                                              </w:divBdr>
                                              <w:divsChild>
                                                <w:div w:id="1728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804">
                                          <w:marLeft w:val="0"/>
                                          <w:marRight w:val="0"/>
                                          <w:marTop w:val="0"/>
                                          <w:marBottom w:val="0"/>
                                          <w:divBdr>
                                            <w:top w:val="none" w:sz="0" w:space="0" w:color="auto"/>
                                            <w:left w:val="none" w:sz="0" w:space="0" w:color="auto"/>
                                            <w:bottom w:val="none" w:sz="0" w:space="0" w:color="auto"/>
                                            <w:right w:val="none" w:sz="0" w:space="0" w:color="auto"/>
                                          </w:divBdr>
                                          <w:divsChild>
                                            <w:div w:id="777288423">
                                              <w:marLeft w:val="0"/>
                                              <w:marRight w:val="0"/>
                                              <w:marTop w:val="0"/>
                                              <w:marBottom w:val="0"/>
                                              <w:divBdr>
                                                <w:top w:val="none" w:sz="0" w:space="0" w:color="auto"/>
                                                <w:left w:val="none" w:sz="0" w:space="0" w:color="auto"/>
                                                <w:bottom w:val="none" w:sz="0" w:space="0" w:color="auto"/>
                                                <w:right w:val="none" w:sz="0" w:space="0" w:color="auto"/>
                                              </w:divBdr>
                                              <w:divsChild>
                                                <w:div w:id="933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4873">
                                          <w:marLeft w:val="0"/>
                                          <w:marRight w:val="0"/>
                                          <w:marTop w:val="0"/>
                                          <w:marBottom w:val="0"/>
                                          <w:divBdr>
                                            <w:top w:val="none" w:sz="0" w:space="0" w:color="auto"/>
                                            <w:left w:val="none" w:sz="0" w:space="0" w:color="auto"/>
                                            <w:bottom w:val="none" w:sz="0" w:space="0" w:color="auto"/>
                                            <w:right w:val="none" w:sz="0" w:space="0" w:color="auto"/>
                                          </w:divBdr>
                                          <w:divsChild>
                                            <w:div w:id="1627738728">
                                              <w:marLeft w:val="0"/>
                                              <w:marRight w:val="0"/>
                                              <w:marTop w:val="0"/>
                                              <w:marBottom w:val="0"/>
                                              <w:divBdr>
                                                <w:top w:val="none" w:sz="0" w:space="0" w:color="auto"/>
                                                <w:left w:val="none" w:sz="0" w:space="0" w:color="auto"/>
                                                <w:bottom w:val="none" w:sz="0" w:space="0" w:color="auto"/>
                                                <w:right w:val="none" w:sz="0" w:space="0" w:color="auto"/>
                                              </w:divBdr>
                                              <w:divsChild>
                                                <w:div w:id="7762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BA6EF-02E6-43C7-8D08-B64BA48D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nerima</dc:creator>
  <cp:lastModifiedBy>眞々田　寛人</cp:lastModifiedBy>
  <cp:revision>3</cp:revision>
  <cp:lastPrinted>2015-02-09T00:09:00Z</cp:lastPrinted>
  <dcterms:created xsi:type="dcterms:W3CDTF">2021-08-26T00:43:00Z</dcterms:created>
  <dcterms:modified xsi:type="dcterms:W3CDTF">2021-08-26T00:45:00Z</dcterms:modified>
</cp:coreProperties>
</file>