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12AD" w14:textId="41CD2DD6" w:rsidR="007C3249" w:rsidRPr="00CF27BD" w:rsidRDefault="007C3249" w:rsidP="006C5E6E">
      <w:pPr>
        <w:ind w:leftChars="-100" w:left="-210"/>
        <w:rPr>
          <w:rFonts w:asciiTheme="minorEastAsia" w:eastAsiaTheme="minorEastAsia" w:hAnsiTheme="minorEastAsia"/>
        </w:rPr>
      </w:pPr>
      <w:r w:rsidRPr="00CF27BD">
        <w:rPr>
          <w:rFonts w:asciiTheme="minorEastAsia" w:eastAsiaTheme="minorEastAsia" w:hAnsiTheme="minorEastAsia" w:hint="eastAsia"/>
        </w:rPr>
        <w:t>第</w:t>
      </w:r>
      <w:r w:rsidR="00FD4D19" w:rsidRPr="00CF27BD">
        <w:rPr>
          <w:rFonts w:asciiTheme="minorEastAsia" w:eastAsiaTheme="minorEastAsia" w:hAnsiTheme="minorEastAsia" w:hint="eastAsia"/>
        </w:rPr>
        <w:t>13</w:t>
      </w:r>
      <w:r w:rsidRPr="00CF27BD">
        <w:rPr>
          <w:rFonts w:asciiTheme="minorEastAsia" w:eastAsiaTheme="minorEastAsia" w:hAnsiTheme="minorEastAsia" w:hint="eastAsia"/>
        </w:rPr>
        <w:t>号</w:t>
      </w:r>
      <w:r w:rsidR="00F14F77" w:rsidRPr="00CF27BD">
        <w:rPr>
          <w:rFonts w:asciiTheme="minorEastAsia" w:eastAsiaTheme="minorEastAsia" w:hAnsiTheme="minorEastAsia" w:hint="eastAsia"/>
        </w:rPr>
        <w:t>の17</w:t>
      </w:r>
      <w:r w:rsidRPr="00CF27BD">
        <w:rPr>
          <w:rFonts w:asciiTheme="minorEastAsia" w:eastAsiaTheme="minorEastAsia" w:hAnsiTheme="minorEastAsia" w:hint="eastAsia"/>
        </w:rPr>
        <w:t>様式</w:t>
      </w:r>
      <w:r w:rsidR="005E1451" w:rsidRPr="00CF27BD">
        <w:rPr>
          <w:rFonts w:asciiTheme="minorEastAsia" w:eastAsiaTheme="minorEastAsia" w:hAnsiTheme="minorEastAsia" w:hint="eastAsia"/>
        </w:rPr>
        <w:t>（</w:t>
      </w:r>
      <w:r w:rsidRPr="00CF27BD">
        <w:rPr>
          <w:rFonts w:asciiTheme="minorEastAsia" w:eastAsiaTheme="minorEastAsia" w:hAnsiTheme="minorEastAsia" w:hint="eastAsia"/>
        </w:rPr>
        <w:t>第</w:t>
      </w:r>
      <w:r w:rsidRPr="00CF27BD">
        <w:rPr>
          <w:rFonts w:asciiTheme="minorEastAsia" w:eastAsiaTheme="minorEastAsia" w:hAnsiTheme="minorEastAsia"/>
        </w:rPr>
        <w:t>15</w:t>
      </w:r>
      <w:r w:rsidRPr="00CF27BD">
        <w:rPr>
          <w:rFonts w:asciiTheme="minorEastAsia" w:eastAsiaTheme="minorEastAsia" w:hAnsiTheme="minorEastAsia" w:hint="eastAsia"/>
        </w:rPr>
        <w:t>条の</w:t>
      </w:r>
      <w:r w:rsidR="00FD4D19" w:rsidRPr="00CF27BD">
        <w:rPr>
          <w:rFonts w:asciiTheme="minorEastAsia" w:eastAsiaTheme="minorEastAsia" w:hAnsiTheme="minorEastAsia" w:hint="eastAsia"/>
        </w:rPr>
        <w:t>６</w:t>
      </w:r>
      <w:r w:rsidRPr="00CF27BD">
        <w:rPr>
          <w:rFonts w:asciiTheme="minorEastAsia" w:eastAsiaTheme="minorEastAsia" w:hAnsiTheme="minorEastAsia" w:hint="eastAsia"/>
        </w:rPr>
        <w:t>関係</w:t>
      </w:r>
      <w:r w:rsidR="005E1451" w:rsidRPr="00CF27BD">
        <w:rPr>
          <w:rFonts w:asciiTheme="minorEastAsia" w:eastAsiaTheme="minorEastAsia" w:hAnsiTheme="minorEastAsia" w:hint="eastAsia"/>
        </w:rPr>
        <w:t>）</w:t>
      </w:r>
      <w:r w:rsidR="00FD4D19" w:rsidRPr="00CF27BD">
        <w:rPr>
          <w:rFonts w:asciiTheme="minorEastAsia" w:eastAsiaTheme="minorEastAsia" w:hAnsiTheme="minorEastAsia"/>
        </w:rPr>
        <w:tab/>
      </w:r>
      <w:r w:rsidR="00FD4D19" w:rsidRPr="00CF27BD">
        <w:rPr>
          <w:rFonts w:asciiTheme="minorEastAsia" w:eastAsiaTheme="minorEastAsia" w:hAnsiTheme="minorEastAsia"/>
        </w:rPr>
        <w:tab/>
      </w:r>
      <w:r w:rsidR="00FD4D19" w:rsidRPr="00CF27BD">
        <w:rPr>
          <w:rFonts w:asciiTheme="minorEastAsia" w:eastAsiaTheme="minorEastAsia" w:hAnsiTheme="minorEastAsia"/>
        </w:rPr>
        <w:tab/>
      </w:r>
      <w:r w:rsidR="00FD4D19" w:rsidRPr="00CF27BD">
        <w:rPr>
          <w:rFonts w:asciiTheme="minorEastAsia" w:eastAsiaTheme="minorEastAsia" w:hAnsiTheme="minorEastAsia"/>
        </w:rPr>
        <w:tab/>
      </w:r>
      <w:r w:rsidR="00FD4D19" w:rsidRPr="00CF27BD">
        <w:rPr>
          <w:rFonts w:asciiTheme="minorEastAsia" w:eastAsiaTheme="minorEastAsia" w:hAnsiTheme="minorEastAsia"/>
        </w:rPr>
        <w:tab/>
      </w:r>
      <w:r w:rsidR="00FD4D19" w:rsidRPr="00CF27BD">
        <w:rPr>
          <w:rFonts w:asciiTheme="minorEastAsia" w:eastAsiaTheme="minorEastAsia" w:hAnsiTheme="minorEastAsia"/>
        </w:rPr>
        <w:tab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3542"/>
        <w:gridCol w:w="2505"/>
        <w:gridCol w:w="2004"/>
        <w:gridCol w:w="230"/>
      </w:tblGrid>
      <w:tr w:rsidR="007C3249" w:rsidRPr="00CF27BD" w14:paraId="35576A72" w14:textId="77777777" w:rsidTr="00C77EF7">
        <w:trPr>
          <w:trHeight w:val="2906"/>
        </w:trPr>
        <w:tc>
          <w:tcPr>
            <w:tcW w:w="8514" w:type="dxa"/>
            <w:gridSpan w:val="5"/>
            <w:tcBorders>
              <w:bottom w:val="nil"/>
            </w:tcBorders>
          </w:tcPr>
          <w:p w14:paraId="0941A8FF" w14:textId="77777777" w:rsidR="005E3BE8" w:rsidRPr="00CF27BD" w:rsidRDefault="005E3BE8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</w:p>
          <w:p w14:paraId="1EB2E1F4" w14:textId="5E843C0D" w:rsidR="007C3249" w:rsidRPr="00CF27BD" w:rsidRDefault="006E1D32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建築物エネルギー消費性能確保計画に係る</w:t>
            </w:r>
            <w:r w:rsidR="00D1214F" w:rsidRPr="00CF27BD">
              <w:rPr>
                <w:rFonts w:asciiTheme="minorEastAsia" w:eastAsiaTheme="minorEastAsia" w:hAnsiTheme="minorEastAsia" w:hint="eastAsia"/>
              </w:rPr>
              <w:t>軽微な変更説明書</w:t>
            </w:r>
            <w:r w:rsidR="005E1451"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C051F3" w:rsidRPr="00CF27BD">
              <w:rPr>
                <w:rFonts w:asciiTheme="minorEastAsia" w:eastAsiaTheme="minorEastAsia" w:hAnsiTheme="minorEastAsia" w:hint="eastAsia"/>
              </w:rPr>
              <w:t>仕様</w:t>
            </w:r>
            <w:r w:rsidR="006405DD" w:rsidRPr="00CF27BD">
              <w:rPr>
                <w:rFonts w:asciiTheme="minorEastAsia" w:eastAsiaTheme="minorEastAsia" w:hAnsiTheme="minorEastAsia" w:hint="eastAsia"/>
              </w:rPr>
              <w:t>・</w:t>
            </w:r>
            <w:r w:rsidR="00C051F3" w:rsidRPr="00CF27BD">
              <w:rPr>
                <w:rFonts w:asciiTheme="minorEastAsia" w:eastAsiaTheme="minorEastAsia" w:hAnsiTheme="minorEastAsia" w:hint="eastAsia"/>
              </w:rPr>
              <w:t>計算併用法</w:t>
            </w:r>
            <w:r w:rsidR="00337414" w:rsidRPr="00CF27BD">
              <w:rPr>
                <w:rFonts w:asciiTheme="minorEastAsia" w:eastAsiaTheme="minorEastAsia" w:hAnsiTheme="minorEastAsia" w:hint="eastAsia"/>
              </w:rPr>
              <w:t>用</w:t>
            </w:r>
            <w:r w:rsidR="005E1451"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4F930E14" w14:textId="39768FDE" w:rsidR="007C3249" w:rsidRPr="00CF27BD" w:rsidRDefault="005E1451">
            <w:pPr>
              <w:jc w:val="center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第</w:t>
            </w:r>
            <w:r w:rsidR="00EA328E" w:rsidRPr="00CF27BD">
              <w:rPr>
                <w:rFonts w:asciiTheme="minorEastAsia" w:eastAsiaTheme="minorEastAsia" w:hAnsiTheme="minorEastAsia" w:hint="eastAsia"/>
              </w:rPr>
              <w:t>１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面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3A3CD507" w14:textId="77777777" w:rsidR="007C3249" w:rsidRPr="00CF27BD" w:rsidRDefault="007C3249">
            <w:pPr>
              <w:jc w:val="right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4AC53C98" w14:textId="77777777" w:rsidR="007C3249" w:rsidRPr="00CF27BD" w:rsidRDefault="007C324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CF27BD">
              <w:rPr>
                <w:rFonts w:asciiTheme="minorEastAsia" w:eastAsiaTheme="minorEastAsia" w:hAnsiTheme="minorEastAsia" w:hint="eastAsia"/>
                <w:lang w:eastAsia="zh-TW"/>
              </w:rPr>
              <w:t>殿</w:t>
            </w:r>
          </w:p>
          <w:p w14:paraId="7EA51350" w14:textId="77777777" w:rsidR="007C3249" w:rsidRPr="00CF27BD" w:rsidRDefault="007C3249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F27BD">
              <w:rPr>
                <w:rFonts w:asciiTheme="minorEastAsia" w:eastAsiaTheme="minorEastAsia" w:hAnsiTheme="minorEastAsia" w:hint="eastAsia"/>
                <w:lang w:eastAsia="zh-TW"/>
              </w:rPr>
              <w:t xml:space="preserve">申請者氏名　　　　　　　　　　</w:t>
            </w:r>
            <w:r w:rsidR="009A5A6B" w:rsidRPr="00CF27B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CF27B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</w:p>
          <w:p w14:paraId="1DE2DE93" w14:textId="77777777" w:rsidR="007C3249" w:rsidRPr="00CF27BD" w:rsidRDefault="007C324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23816048" w14:textId="7CE029AE" w:rsidR="007C3249" w:rsidRPr="00CF27BD" w:rsidRDefault="006E1D32" w:rsidP="00770B91">
            <w:pPr>
              <w:pStyle w:val="a7"/>
              <w:spacing w:line="240" w:lineRule="exact"/>
              <w:ind w:leftChars="151" w:left="317" w:rightChars="150" w:right="315" w:firstLineChars="100" w:firstLine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申請に係る建築物の建築物エネルギー消費性能確保計画について、建築物のエネルギー消費性能の向上等に関する法律施行規則第</w:t>
            </w:r>
            <w:r w:rsidR="005E1451"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  <w:r w:rsidR="00770B91"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同</w:t>
            </w:r>
            <w:r w:rsidR="005E3BE8"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規則</w:t>
            </w:r>
            <w:r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5E1451"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  <w:r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5E1451"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項において準用する場合を含む。</w:t>
            </w:r>
            <w:r w:rsidR="00770B91"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CF27BD">
              <w:rPr>
                <w:rFonts w:asciiTheme="minorEastAsia" w:eastAsiaTheme="minorEastAsia" w:hAnsiTheme="minorEastAsia" w:hint="eastAsia"/>
                <w:sz w:val="21"/>
                <w:szCs w:val="21"/>
              </w:rPr>
              <w:t>に規定する軽微な変更がありましたので、報告します。</w:t>
            </w:r>
          </w:p>
        </w:tc>
      </w:tr>
      <w:tr w:rsidR="007C3249" w:rsidRPr="00CF27BD" w14:paraId="0A6B4CFC" w14:textId="77777777">
        <w:trPr>
          <w:cantSplit/>
        </w:trPr>
        <w:tc>
          <w:tcPr>
            <w:tcW w:w="233" w:type="dxa"/>
            <w:vMerge w:val="restart"/>
            <w:tcBorders>
              <w:top w:val="nil"/>
            </w:tcBorders>
          </w:tcPr>
          <w:p w14:paraId="759B6B68" w14:textId="69C7DEF6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2" w:type="dxa"/>
          </w:tcPr>
          <w:p w14:paraId="6674665F" w14:textId="3EABFFD5" w:rsidR="007C3249" w:rsidRPr="00CF27BD" w:rsidRDefault="00AA0297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１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729A" w:rsidRPr="00CF27BD">
              <w:rPr>
                <w:rFonts w:asciiTheme="minorEastAsia" w:eastAsiaTheme="minorEastAsia" w:hAnsiTheme="minorEastAsia" w:hint="eastAsia"/>
              </w:rPr>
              <w:t>住宅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4509" w:type="dxa"/>
            <w:gridSpan w:val="2"/>
          </w:tcPr>
          <w:p w14:paraId="1A883271" w14:textId="1699C06C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7603CA0D" w14:textId="33C16214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4776C3B3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5175278D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2" w:type="dxa"/>
          </w:tcPr>
          <w:p w14:paraId="167B3B6B" w14:textId="67825F86" w:rsidR="007C3249" w:rsidRPr="00CF27BD" w:rsidRDefault="00AA0297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２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729A" w:rsidRPr="00CF27BD">
              <w:rPr>
                <w:rFonts w:asciiTheme="minorEastAsia" w:eastAsiaTheme="minorEastAsia" w:hAnsiTheme="minorEastAsia" w:hint="eastAsia"/>
              </w:rPr>
              <w:t>住宅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4509" w:type="dxa"/>
            <w:gridSpan w:val="2"/>
          </w:tcPr>
          <w:p w14:paraId="10A340A1" w14:textId="2377A602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61F32246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449708F1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323E95ED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2" w:type="dxa"/>
          </w:tcPr>
          <w:p w14:paraId="260A6E28" w14:textId="1116EA23" w:rsidR="007C3249" w:rsidRPr="00CF27BD" w:rsidRDefault="00AA0297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３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1DCC" w:rsidRPr="00CF27BD">
              <w:rPr>
                <w:rFonts w:asciiTheme="minorEastAsia" w:eastAsiaTheme="minorEastAsia" w:hAnsiTheme="minorEastAsia" w:hint="eastAsia"/>
              </w:rPr>
              <w:t>省エネ適合性判定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年月日・番号</w:t>
            </w:r>
          </w:p>
        </w:tc>
        <w:tc>
          <w:tcPr>
            <w:tcW w:w="4509" w:type="dxa"/>
            <w:gridSpan w:val="2"/>
          </w:tcPr>
          <w:p w14:paraId="7930ABD3" w14:textId="40286C19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5B3CBFCD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3300B58C" w14:textId="77777777" w:rsidTr="00C77EF7">
        <w:trPr>
          <w:cantSplit/>
          <w:trHeight w:val="992"/>
        </w:trPr>
        <w:tc>
          <w:tcPr>
            <w:tcW w:w="233" w:type="dxa"/>
            <w:vMerge/>
            <w:tcBorders>
              <w:top w:val="nil"/>
            </w:tcBorders>
          </w:tcPr>
          <w:p w14:paraId="713EEDD9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2" w:type="dxa"/>
          </w:tcPr>
          <w:p w14:paraId="1637980B" w14:textId="4409BD87" w:rsidR="006E1D32" w:rsidRPr="00CF27BD" w:rsidRDefault="00AA0297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４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 xml:space="preserve">　仕様・計算併用法の種別</w:t>
            </w:r>
          </w:p>
        </w:tc>
        <w:tc>
          <w:tcPr>
            <w:tcW w:w="4509" w:type="dxa"/>
            <w:gridSpan w:val="2"/>
          </w:tcPr>
          <w:p w14:paraId="6DD09B5C" w14:textId="77777777" w:rsidR="006E1D32" w:rsidRPr="00CF27BD" w:rsidRDefault="006E1D32" w:rsidP="006E1D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□外皮性能が仕様基準、一次エネルギー消費性能が標準計算法</w:t>
            </w:r>
          </w:p>
          <w:p w14:paraId="76E50F8E" w14:textId="44B8AD2C" w:rsidR="006E1D32" w:rsidRPr="00CF27BD" w:rsidRDefault="006E1D32" w:rsidP="006E1D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□外皮性能が標準計算</w:t>
            </w:r>
            <w:r w:rsidR="002E21A0" w:rsidRPr="00CF27BD">
              <w:rPr>
                <w:rFonts w:asciiTheme="minorEastAsia" w:eastAsiaTheme="minorEastAsia" w:hAnsiTheme="minorEastAsia" w:hint="eastAsia"/>
              </w:rPr>
              <w:t>法</w:t>
            </w:r>
            <w:r w:rsidRPr="00CF27BD">
              <w:rPr>
                <w:rFonts w:asciiTheme="minorEastAsia" w:eastAsiaTheme="minorEastAsia" w:hAnsiTheme="minorEastAsia" w:hint="eastAsia"/>
              </w:rPr>
              <w:t>、一次エネルギー消費性能が仕様基準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C92B398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21F2FA5E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3D4181D8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151F07F9" w14:textId="7BD8559C" w:rsidR="007C3249" w:rsidRPr="00CF27BD" w:rsidRDefault="00AA0297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５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729A" w:rsidRPr="00CF27BD">
              <w:rPr>
                <w:rFonts w:asciiTheme="minorEastAsia" w:eastAsiaTheme="minorEastAsia" w:hAnsiTheme="minorEastAsia" w:hint="eastAsia"/>
                <w:position w:val="4"/>
                <w:szCs w:val="21"/>
              </w:rPr>
              <w:t>軽微な変更の内容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281A064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36082571" w14:textId="77777777" w:rsidTr="00C77EF7">
        <w:trPr>
          <w:cantSplit/>
          <w:trHeight w:val="2119"/>
        </w:trPr>
        <w:tc>
          <w:tcPr>
            <w:tcW w:w="233" w:type="dxa"/>
            <w:vMerge/>
            <w:tcBorders>
              <w:top w:val="nil"/>
            </w:tcBorders>
          </w:tcPr>
          <w:p w14:paraId="017B9A0E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7DD1BD82" w14:textId="64EA42E0" w:rsidR="006E1D32" w:rsidRPr="00CF27BD" w:rsidRDefault="00770B91" w:rsidP="006E1D3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［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仕様基準</w:t>
            </w:r>
            <w:r w:rsidRPr="00CF27BD">
              <w:rPr>
                <w:rFonts w:asciiTheme="minorEastAsia" w:eastAsiaTheme="minorEastAsia" w:hAnsiTheme="minorEastAsia" w:hint="eastAsia"/>
              </w:rPr>
              <w:t>］</w:t>
            </w:r>
          </w:p>
          <w:p w14:paraId="72602DCB" w14:textId="77777777" w:rsidR="00A6729A" w:rsidRPr="00CF27BD" w:rsidRDefault="007C3249" w:rsidP="006E1D3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="00A6729A" w:rsidRPr="00CF27BD">
              <w:rPr>
                <w:rFonts w:asciiTheme="minorEastAsia" w:eastAsiaTheme="minorEastAsia" w:hAnsiTheme="minorEastAsia" w:hint="eastAsia"/>
              </w:rPr>
              <w:t>外壁、窓等を通しての熱の損失の防止に関する基準に係る変更</w:t>
            </w:r>
          </w:p>
          <w:p w14:paraId="6EC9BD01" w14:textId="77777777" w:rsidR="007C3249" w:rsidRPr="00CF27BD" w:rsidRDefault="007C3249" w:rsidP="00A6729A">
            <w:pPr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一次エネルギー消費量に関する基準に係る変更</w:t>
            </w:r>
          </w:p>
          <w:p w14:paraId="4FCF9E34" w14:textId="0AF99E53" w:rsidR="006E1D32" w:rsidRPr="00CF27BD" w:rsidRDefault="006E1D32" w:rsidP="00A6729A">
            <w:pPr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70B91" w:rsidRPr="00CF27BD">
              <w:rPr>
                <w:rFonts w:asciiTheme="minorEastAsia" w:eastAsiaTheme="minorEastAsia" w:hAnsiTheme="minorEastAsia" w:hint="eastAsia"/>
              </w:rPr>
              <w:t>［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標準計算法</w:t>
            </w:r>
            <w:r w:rsidR="00770B91" w:rsidRPr="00CF27BD">
              <w:rPr>
                <w:rFonts w:asciiTheme="minorEastAsia" w:eastAsiaTheme="minorEastAsia" w:hAnsiTheme="minorEastAsia" w:hint="eastAsia"/>
              </w:rPr>
              <w:t>］</w:t>
            </w:r>
          </w:p>
          <w:p w14:paraId="6AF5009D" w14:textId="117487FA" w:rsidR="006E1D32" w:rsidRPr="00CF27BD" w:rsidRDefault="006E1D32" w:rsidP="006E1D3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="00D20755" w:rsidRPr="00CF27BD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Pr="00CF27BD">
              <w:rPr>
                <w:rFonts w:asciiTheme="minorEastAsia" w:eastAsiaTheme="minorEastAsia" w:hAnsiTheme="minorEastAsia" w:hint="eastAsia"/>
              </w:rPr>
              <w:t xml:space="preserve">　省エネ性能等を向上させる</w:t>
            </w:r>
            <w:r w:rsidR="002C70C1" w:rsidRPr="00CF27BD">
              <w:rPr>
                <w:rFonts w:asciiTheme="minorEastAsia" w:eastAsiaTheme="minorEastAsia" w:hAnsiTheme="minorEastAsia" w:hint="eastAsia"/>
              </w:rPr>
              <w:t>また</w:t>
            </w:r>
            <w:r w:rsidR="00B514E4" w:rsidRPr="00CF27BD">
              <w:rPr>
                <w:rFonts w:asciiTheme="minorEastAsia" w:eastAsiaTheme="minorEastAsia" w:hAnsiTheme="minorEastAsia" w:hint="eastAsia"/>
              </w:rPr>
              <w:t>は</w:t>
            </w:r>
            <w:r w:rsidRPr="00CF27BD">
              <w:rPr>
                <w:rFonts w:asciiTheme="minorEastAsia" w:eastAsiaTheme="minorEastAsia" w:hAnsiTheme="minorEastAsia" w:hint="eastAsia"/>
              </w:rPr>
              <w:t>当該性能に影響を及ぼさない変更</w:t>
            </w:r>
          </w:p>
          <w:p w14:paraId="54256B10" w14:textId="0BAD737D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D20755" w:rsidRPr="00CF27BD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Pr="00CF27BD">
              <w:rPr>
                <w:rFonts w:asciiTheme="minorEastAsia" w:eastAsiaTheme="minorEastAsia" w:hAnsiTheme="minorEastAsia" w:hint="eastAsia"/>
              </w:rPr>
              <w:t xml:space="preserve">　一定範囲内でエネルギー消費性能を低下させる変更</w:t>
            </w:r>
          </w:p>
          <w:p w14:paraId="3A893189" w14:textId="61C08214" w:rsidR="006E1D32" w:rsidRPr="00CF27BD" w:rsidRDefault="006E1D32" w:rsidP="00147289">
            <w:pPr>
              <w:ind w:left="840" w:hangingChars="400" w:hanging="84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D20755" w:rsidRPr="00CF27BD">
              <w:rPr>
                <w:rFonts w:asciiTheme="minorEastAsia" w:eastAsiaTheme="minorEastAsia" w:hAnsiTheme="minorEastAsia" w:hint="eastAsia"/>
                <w:szCs w:val="21"/>
              </w:rPr>
              <w:t>Ｃ</w:t>
            </w:r>
            <w:r w:rsidRPr="00CF27BD">
              <w:rPr>
                <w:rFonts w:asciiTheme="minorEastAsia" w:eastAsiaTheme="minorEastAsia" w:hAnsiTheme="minorEastAsia" w:hint="eastAsia"/>
              </w:rPr>
              <w:t xml:space="preserve">　再計算によ</w:t>
            </w:r>
            <w:r w:rsidR="00FD4D19" w:rsidRPr="00CF27BD">
              <w:rPr>
                <w:rFonts w:asciiTheme="minorEastAsia" w:eastAsiaTheme="minorEastAsia" w:hAnsiTheme="minorEastAsia" w:hint="eastAsia"/>
              </w:rPr>
              <w:t>っ</w:t>
            </w:r>
            <w:r w:rsidRPr="00CF27BD">
              <w:rPr>
                <w:rFonts w:asciiTheme="minorEastAsia" w:eastAsiaTheme="minorEastAsia" w:hAnsiTheme="minorEastAsia" w:hint="eastAsia"/>
              </w:rPr>
              <w:t>て基準適合が明らかな変更</w:t>
            </w:r>
            <w:r w:rsidR="005E1451"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147289" w:rsidRPr="00CF27BD">
              <w:rPr>
                <w:rFonts w:asciiTheme="minorEastAsia" w:eastAsiaTheme="minorEastAsia" w:hAnsiTheme="minorEastAsia" w:hint="eastAsia"/>
                <w:szCs w:val="21"/>
              </w:rPr>
              <w:t>建築物の用途や計算方法の変更を除く。</w:t>
            </w:r>
            <w:r w:rsidR="005E1451" w:rsidRPr="00CF27B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C3E1DC0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7551BD6C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71913FF5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6C4F8706" w14:textId="5A2A5DBA" w:rsidR="007C3249" w:rsidRPr="00CF27BD" w:rsidRDefault="00AA0297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６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 xml:space="preserve">　備考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1FBD61C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5D40EDF0" w14:textId="77777777" w:rsidTr="00C77EF7">
        <w:trPr>
          <w:cantSplit/>
          <w:trHeight w:val="481"/>
        </w:trPr>
        <w:tc>
          <w:tcPr>
            <w:tcW w:w="233" w:type="dxa"/>
            <w:vMerge/>
            <w:tcBorders>
              <w:top w:val="nil"/>
            </w:tcBorders>
          </w:tcPr>
          <w:p w14:paraId="5BDCBC7D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gridSpan w:val="3"/>
          </w:tcPr>
          <w:p w14:paraId="3E37E2C0" w14:textId="090B6E79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0102A357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2D2F471F" w14:textId="77777777">
        <w:trPr>
          <w:cantSplit/>
          <w:trHeight w:val="608"/>
        </w:trPr>
        <w:tc>
          <w:tcPr>
            <w:tcW w:w="233" w:type="dxa"/>
            <w:vMerge/>
            <w:tcBorders>
              <w:top w:val="nil"/>
            </w:tcBorders>
          </w:tcPr>
          <w:p w14:paraId="1EF4E5E9" w14:textId="77777777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2"/>
            <w:vMerge w:val="restart"/>
          </w:tcPr>
          <w:p w14:paraId="3424D2CB" w14:textId="7CA82104" w:rsidR="006E1D32" w:rsidRPr="00CF27BD" w:rsidRDefault="005E1451" w:rsidP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注意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03B7839A" w14:textId="147A00DB" w:rsidR="006E1D32" w:rsidRPr="00CF27BD" w:rsidRDefault="00AA0297" w:rsidP="002364D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１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 xml:space="preserve">　この説明書は、完了検査申請の際に、申請に係る建築物の建築物エネルギー消費性能確保計画に軽微な変更があ</w:t>
            </w:r>
            <w:r w:rsidR="00FD4D19" w:rsidRPr="00CF27BD">
              <w:rPr>
                <w:rFonts w:asciiTheme="minorEastAsia" w:eastAsiaTheme="minorEastAsia" w:hAnsiTheme="minorEastAsia" w:hint="eastAsia"/>
              </w:rPr>
              <w:t>っ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た場合に、完了検査申請書の第</w:t>
            </w:r>
            <w:r w:rsidR="00EA328E" w:rsidRPr="00CF27BD">
              <w:rPr>
                <w:rFonts w:asciiTheme="minorEastAsia" w:eastAsiaTheme="minorEastAsia" w:hAnsiTheme="minorEastAsia" w:hint="eastAsia"/>
              </w:rPr>
              <w:t>３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面の別紙として添付してください。</w:t>
            </w:r>
          </w:p>
          <w:p w14:paraId="324053DB" w14:textId="73B0A4DF" w:rsidR="006E1D32" w:rsidRPr="00CF27BD" w:rsidRDefault="00AA0297" w:rsidP="005E3BE8">
            <w:pPr>
              <w:spacing w:line="240" w:lineRule="atLeast"/>
              <w:ind w:left="210" w:rightChars="50" w:right="105" w:hangingChars="100" w:hanging="21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２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3BE8" w:rsidRPr="00CF27BD">
              <w:rPr>
                <w:rFonts w:asciiTheme="minorEastAsia" w:eastAsiaTheme="minorEastAsia" w:hAnsiTheme="minorEastAsia" w:hint="eastAsia"/>
              </w:rPr>
              <w:t>「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5E3BE8" w:rsidRPr="00CF27BD">
              <w:rPr>
                <w:rFonts w:asciiTheme="minorEastAsia" w:eastAsiaTheme="minorEastAsia" w:hAnsiTheme="minorEastAsia" w:hint="eastAsia"/>
                <w:szCs w:val="21"/>
              </w:rPr>
              <w:t xml:space="preserve">　軽微な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変更の内容</w:t>
            </w:r>
            <w:r w:rsidR="005E3BE8" w:rsidRPr="00CF27BD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において、「外壁、窓等を通しての熱の損失の防止に関する基準に係る変更」にチェックした場合には第</w:t>
            </w:r>
            <w:r w:rsidR="00EA328E" w:rsidRPr="00CF27BD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面に、「一次エネルギー消費量に関する基準に係る変更」にチェックした場合は第</w:t>
            </w:r>
            <w:r w:rsidR="00EA328E" w:rsidRPr="00CF27BD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面に必要事項を記入した上で、変更内容を説明するための図書を添付してください。Ａにチェックした場合には第</w:t>
            </w:r>
            <w:r w:rsidR="00EA328E" w:rsidRPr="00CF27BD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面に、Ｂにチェックした場合</w:t>
            </w:r>
            <w:r w:rsidR="00B514E4" w:rsidRPr="00CF27BD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は第</w:t>
            </w:r>
            <w:r w:rsidR="00EA328E" w:rsidRPr="00CF27BD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面に必要事項を記入した上で、変更内容を説明するための図書を添付してください。Ｃにチェックした場合には軽微変更該当証明書</w:t>
            </w:r>
            <w:r w:rsidR="00580EF5" w:rsidRPr="00CF27BD">
              <w:rPr>
                <w:rFonts w:asciiTheme="minorEastAsia" w:eastAsiaTheme="minorEastAsia" w:hAnsiTheme="minorEastAsia" w:hint="eastAsia"/>
                <w:szCs w:val="21"/>
              </w:rPr>
              <w:t>および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その申請に要した図書を添付してください。</w:t>
            </w:r>
          </w:p>
        </w:tc>
        <w:tc>
          <w:tcPr>
            <w:tcW w:w="2004" w:type="dxa"/>
            <w:vAlign w:val="center"/>
          </w:tcPr>
          <w:p w14:paraId="68DDD924" w14:textId="77777777" w:rsidR="006E1D32" w:rsidRPr="00CF27BD" w:rsidRDefault="006E1D32" w:rsidP="006E1D32">
            <w:pPr>
              <w:jc w:val="center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1E01917" w14:textId="77777777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5492B4DA" w14:textId="77777777" w:rsidTr="00C77EF7">
        <w:trPr>
          <w:cantSplit/>
          <w:trHeight w:val="3348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9C839D8" w14:textId="77777777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2"/>
            <w:vMerge/>
          </w:tcPr>
          <w:p w14:paraId="615FD52E" w14:textId="77777777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</w:tcPr>
          <w:p w14:paraId="34822B04" w14:textId="273A779C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0B9021D" w14:textId="77777777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3F828EBB" w14:textId="77777777">
        <w:tc>
          <w:tcPr>
            <w:tcW w:w="8514" w:type="dxa"/>
            <w:gridSpan w:val="5"/>
            <w:tcBorders>
              <w:top w:val="nil"/>
            </w:tcBorders>
          </w:tcPr>
          <w:p w14:paraId="1B30F062" w14:textId="21752C8A" w:rsidR="006E1D32" w:rsidRPr="00CF27BD" w:rsidRDefault="006E1D32" w:rsidP="006E1D3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EAA7F71" w14:textId="0A69CCDD" w:rsidR="007C3249" w:rsidRPr="00CF27BD" w:rsidRDefault="007C3249">
      <w:pPr>
        <w:jc w:val="right"/>
        <w:rPr>
          <w:rFonts w:asciiTheme="minorEastAsia" w:eastAsiaTheme="minorEastAsia" w:hAnsiTheme="minorEastAsia"/>
          <w:lang w:eastAsia="zh-TW"/>
        </w:rPr>
      </w:pPr>
    </w:p>
    <w:p w14:paraId="00D38F3C" w14:textId="77777777" w:rsidR="007C3249" w:rsidRPr="00CF27BD" w:rsidRDefault="007C3249">
      <w:pPr>
        <w:rPr>
          <w:rFonts w:asciiTheme="minorEastAsia" w:eastAsiaTheme="minorEastAsia" w:hAnsiTheme="minorEastAsia"/>
          <w:lang w:eastAsia="zh-TW"/>
        </w:rPr>
        <w:sectPr w:rsidR="007C3249" w:rsidRPr="00CF27BD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7C3249" w:rsidRPr="00CF27BD" w14:paraId="6DC427B4" w14:textId="77777777">
        <w:tc>
          <w:tcPr>
            <w:tcW w:w="8514" w:type="dxa"/>
            <w:gridSpan w:val="3"/>
            <w:tcBorders>
              <w:bottom w:val="nil"/>
            </w:tcBorders>
          </w:tcPr>
          <w:p w14:paraId="4F2AA2A0" w14:textId="4FE6AB2A" w:rsidR="007C3249" w:rsidRPr="00CF27BD" w:rsidRDefault="005E1451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第</w:t>
            </w:r>
            <w:r w:rsidR="00EA328E" w:rsidRPr="00CF27BD">
              <w:rPr>
                <w:rFonts w:asciiTheme="minorEastAsia" w:eastAsiaTheme="minorEastAsia" w:hAnsiTheme="minorEastAsia" w:hint="eastAsia"/>
              </w:rPr>
              <w:t>２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面</w:t>
            </w:r>
            <w:r w:rsidR="00770B91"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31ADA5F3" w14:textId="234C87D4" w:rsidR="007C3249" w:rsidRPr="00CF27BD" w:rsidRDefault="00770B91">
            <w:pPr>
              <w:spacing w:after="12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［</w:t>
            </w:r>
            <w:r w:rsidR="00A6729A" w:rsidRPr="00CF27BD">
              <w:rPr>
                <w:rFonts w:asciiTheme="minorEastAsia" w:eastAsiaTheme="minorEastAsia" w:hAnsiTheme="minorEastAsia"/>
              </w:rPr>
              <w:t xml:space="preserve"> </w:t>
            </w:r>
            <w:r w:rsidR="00A6729A" w:rsidRPr="00CF27BD">
              <w:rPr>
                <w:rFonts w:asciiTheme="minorEastAsia" w:eastAsiaTheme="minorEastAsia" w:hAnsiTheme="minorEastAsia" w:hint="eastAsia"/>
              </w:rPr>
              <w:t>外壁、窓等を通しての熱の損失の防止に関する基準に係る変更</w:t>
            </w:r>
            <w:r w:rsidR="00A6729A" w:rsidRPr="00CF27BD">
              <w:rPr>
                <w:rFonts w:asciiTheme="minorEastAsia" w:eastAsiaTheme="minorEastAsia" w:hAnsiTheme="minorEastAsia"/>
              </w:rPr>
              <w:t xml:space="preserve"> </w:t>
            </w:r>
            <w:r w:rsidRPr="00CF27BD">
              <w:rPr>
                <w:rFonts w:asciiTheme="minorEastAsia" w:eastAsiaTheme="minorEastAsia" w:hAnsiTheme="minorEastAsia" w:hint="eastAsia"/>
              </w:rPr>
              <w:t>］</w:t>
            </w:r>
          </w:p>
        </w:tc>
      </w:tr>
      <w:tr w:rsidR="007C3249" w:rsidRPr="00CF27BD" w14:paraId="7D72912D" w14:textId="77777777">
        <w:trPr>
          <w:cantSplit/>
          <w:trHeight w:val="330"/>
        </w:trPr>
        <w:tc>
          <w:tcPr>
            <w:tcW w:w="233" w:type="dxa"/>
            <w:vMerge w:val="restart"/>
            <w:tcBorders>
              <w:top w:val="nil"/>
            </w:tcBorders>
          </w:tcPr>
          <w:p w14:paraId="193408B9" w14:textId="3B7CA8BC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7C3F5D12" w14:textId="4A03A4AF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25E280C3" w14:textId="3861F808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682CEB07" w14:textId="77777777">
        <w:trPr>
          <w:cantSplit/>
          <w:trHeight w:val="1910"/>
        </w:trPr>
        <w:tc>
          <w:tcPr>
            <w:tcW w:w="233" w:type="dxa"/>
            <w:vMerge/>
            <w:tcBorders>
              <w:top w:val="nil"/>
            </w:tcBorders>
          </w:tcPr>
          <w:p w14:paraId="2F387178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2365E7D4" w14:textId="77777777" w:rsidR="00A6729A" w:rsidRPr="00CF27BD" w:rsidRDefault="007C3249">
            <w:pPr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断熱構造とする部分の変更</w:t>
            </w:r>
          </w:p>
          <w:p w14:paraId="177B84B0" w14:textId="77777777" w:rsidR="007C3249" w:rsidRPr="00CF27BD" w:rsidRDefault="007C3249">
            <w:pPr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外皮の断熱性能等の変更</w:t>
            </w:r>
          </w:p>
          <w:p w14:paraId="789E1127" w14:textId="77777777" w:rsidR="007C3249" w:rsidRPr="00CF27BD" w:rsidRDefault="007C3249" w:rsidP="00A6729A">
            <w:pPr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開口部の断熱性能等の変更</w:t>
            </w:r>
          </w:p>
          <w:p w14:paraId="6304EE5E" w14:textId="04E206E4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□その他</w:t>
            </w:r>
            <w:r w:rsidR="005E1451" w:rsidRPr="00CF27BD">
              <w:rPr>
                <w:rFonts w:asciiTheme="minorEastAsia" w:eastAsiaTheme="minorEastAsia" w:hAnsiTheme="minorEastAsia" w:hint="eastAsia"/>
              </w:rPr>
              <w:t>（</w:t>
            </w:r>
            <w:r w:rsidRPr="00CF27B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  <w:r w:rsidR="00770B91" w:rsidRPr="00CF27B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F3966E3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50264F1B" w14:textId="77777777">
        <w:trPr>
          <w:cantSplit/>
          <w:trHeight w:val="316"/>
        </w:trPr>
        <w:tc>
          <w:tcPr>
            <w:tcW w:w="233" w:type="dxa"/>
            <w:vMerge/>
            <w:tcBorders>
              <w:top w:val="nil"/>
            </w:tcBorders>
          </w:tcPr>
          <w:p w14:paraId="1E416035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4D14A3F9" w14:textId="6E2F0B1A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具体的な変更の記載欄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BE375AE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549FEEEA" w14:textId="77777777">
        <w:trPr>
          <w:cantSplit/>
          <w:trHeight w:val="3656"/>
        </w:trPr>
        <w:tc>
          <w:tcPr>
            <w:tcW w:w="233" w:type="dxa"/>
            <w:vMerge/>
            <w:tcBorders>
              <w:top w:val="nil"/>
            </w:tcBorders>
          </w:tcPr>
          <w:p w14:paraId="68B58FCE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185AB93D" w14:textId="1A68A488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6B81261C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514FD880" w14:textId="77777777">
        <w:trPr>
          <w:cantSplit/>
          <w:trHeight w:val="330"/>
        </w:trPr>
        <w:tc>
          <w:tcPr>
            <w:tcW w:w="233" w:type="dxa"/>
            <w:vMerge/>
            <w:tcBorders>
              <w:top w:val="nil"/>
            </w:tcBorders>
          </w:tcPr>
          <w:p w14:paraId="169D72D5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314B1778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8D01203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51F3F37E" w14:textId="77777777">
        <w:trPr>
          <w:cantSplit/>
          <w:trHeight w:val="2901"/>
        </w:trPr>
        <w:tc>
          <w:tcPr>
            <w:tcW w:w="233" w:type="dxa"/>
            <w:vMerge/>
            <w:tcBorders>
              <w:top w:val="nil"/>
            </w:tcBorders>
          </w:tcPr>
          <w:p w14:paraId="7F31976A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2C8AB372" w14:textId="080A9E54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6012F2A8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1DA5BD21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6D10829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6C32C922" w14:textId="5640259F" w:rsidR="007C3249" w:rsidRPr="00CF27BD" w:rsidRDefault="005E1451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注意</w:t>
            </w:r>
            <w:r w:rsidR="00770B91"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735B1F0D" w14:textId="75F01A40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変更内容は、該当するもの</w:t>
            </w:r>
            <w:r w:rsidR="00B514E4" w:rsidRPr="00CF27BD">
              <w:rPr>
                <w:rFonts w:asciiTheme="minorEastAsia" w:eastAsiaTheme="minorEastAsia" w:hAnsiTheme="minorEastAsia" w:hint="eastAsia"/>
                <w:szCs w:val="21"/>
              </w:rPr>
              <w:t>全て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にチェックをすることとし、チェックをした事項については、具体的な変更内容を記載した上で、変更内容を示す図書を添付してください。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9C31FC0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357F1F1A" w14:textId="77777777" w:rsidTr="00F31832">
        <w:trPr>
          <w:trHeight w:val="385"/>
        </w:trPr>
        <w:tc>
          <w:tcPr>
            <w:tcW w:w="8514" w:type="dxa"/>
            <w:gridSpan w:val="3"/>
            <w:tcBorders>
              <w:top w:val="nil"/>
            </w:tcBorders>
          </w:tcPr>
          <w:p w14:paraId="7A554D30" w14:textId="3B42AD99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8D8FB3D" w14:textId="5D6D1F18" w:rsidR="007C3249" w:rsidRPr="00CF27BD" w:rsidRDefault="007C3249">
      <w:pPr>
        <w:jc w:val="right"/>
        <w:rPr>
          <w:rFonts w:asciiTheme="minorEastAsia" w:eastAsiaTheme="minorEastAsia" w:hAnsiTheme="minorEastAsia"/>
          <w:lang w:eastAsia="zh-TW"/>
        </w:rPr>
      </w:pPr>
    </w:p>
    <w:p w14:paraId="672B4859" w14:textId="77777777" w:rsidR="007C3249" w:rsidRPr="00CF27BD" w:rsidRDefault="007C3249">
      <w:pPr>
        <w:rPr>
          <w:rFonts w:asciiTheme="minorEastAsia" w:eastAsiaTheme="minorEastAsia" w:hAnsiTheme="minorEastAsia"/>
          <w:lang w:eastAsia="zh-TW"/>
        </w:rPr>
        <w:sectPr w:rsidR="007C3249" w:rsidRPr="00CF27BD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7C3249" w:rsidRPr="00CF27BD" w14:paraId="5FFB769C" w14:textId="77777777">
        <w:tc>
          <w:tcPr>
            <w:tcW w:w="8514" w:type="dxa"/>
            <w:gridSpan w:val="3"/>
            <w:tcBorders>
              <w:bottom w:val="nil"/>
            </w:tcBorders>
          </w:tcPr>
          <w:p w14:paraId="02835B79" w14:textId="5F413ABB" w:rsidR="007C3249" w:rsidRPr="00CF27BD" w:rsidRDefault="005E1451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第</w:t>
            </w:r>
            <w:r w:rsidR="00EA328E" w:rsidRPr="00CF27BD">
              <w:rPr>
                <w:rFonts w:asciiTheme="minorEastAsia" w:eastAsiaTheme="minorEastAsia" w:hAnsiTheme="minorEastAsia" w:hint="eastAsia"/>
              </w:rPr>
              <w:t>３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面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0458DBF8" w14:textId="7BAA3334" w:rsidR="007C3249" w:rsidRPr="00CF27BD" w:rsidRDefault="006237A9">
            <w:pPr>
              <w:spacing w:after="12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［</w:t>
            </w:r>
            <w:r w:rsidR="00A6729A" w:rsidRPr="00CF27BD">
              <w:rPr>
                <w:rFonts w:asciiTheme="minorEastAsia" w:eastAsiaTheme="minorEastAsia" w:hAnsiTheme="minorEastAsia"/>
              </w:rPr>
              <w:t xml:space="preserve"> </w:t>
            </w:r>
            <w:r w:rsidR="00A6729A" w:rsidRPr="00CF27BD">
              <w:rPr>
                <w:rFonts w:asciiTheme="minorEastAsia" w:eastAsiaTheme="minorEastAsia" w:hAnsiTheme="minorEastAsia" w:hint="eastAsia"/>
              </w:rPr>
              <w:t>一次エネルギー消費量に関する基準に係る変更</w:t>
            </w:r>
            <w:r w:rsidR="00A6729A" w:rsidRPr="00CF27BD">
              <w:rPr>
                <w:rFonts w:asciiTheme="minorEastAsia" w:eastAsiaTheme="minorEastAsia" w:hAnsiTheme="minorEastAsia"/>
              </w:rPr>
              <w:t xml:space="preserve"> </w:t>
            </w:r>
            <w:r w:rsidRPr="00CF27BD">
              <w:rPr>
                <w:rFonts w:asciiTheme="minorEastAsia" w:eastAsiaTheme="minorEastAsia" w:hAnsiTheme="minorEastAsia" w:hint="eastAsia"/>
              </w:rPr>
              <w:t>］</w:t>
            </w:r>
          </w:p>
        </w:tc>
      </w:tr>
      <w:tr w:rsidR="007C3249" w:rsidRPr="00CF27BD" w14:paraId="2377A7DB" w14:textId="77777777">
        <w:trPr>
          <w:cantSplit/>
          <w:trHeight w:val="320"/>
        </w:trPr>
        <w:tc>
          <w:tcPr>
            <w:tcW w:w="233" w:type="dxa"/>
            <w:vMerge w:val="restart"/>
            <w:tcBorders>
              <w:top w:val="nil"/>
            </w:tcBorders>
          </w:tcPr>
          <w:p w14:paraId="4D023460" w14:textId="32653119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68A01F23" w14:textId="4B7B39AA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</w: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1D780DE" w14:textId="6F195E4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A6729A" w:rsidRPr="00CF27BD" w14:paraId="5F59E5C2" w14:textId="77777777" w:rsidTr="0035398F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406F42EB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6FA5B" w14:textId="77777777" w:rsidR="00A6729A" w:rsidRPr="00CF27BD" w:rsidRDefault="00A6729A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□　暖房設備</w:t>
            </w:r>
          </w:p>
          <w:p w14:paraId="149F2564" w14:textId="1C957472" w:rsidR="00A6729A" w:rsidRPr="00CF27BD" w:rsidRDefault="00CF27BD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1276F1" wp14:editId="2B98B646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35560</wp:posOffset>
                      </wp:positionV>
                      <wp:extent cx="3726815" cy="492125"/>
                      <wp:effectExtent l="0" t="0" r="6985" b="3175"/>
                      <wp:wrapNone/>
                      <wp:docPr id="67433522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815" cy="492125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D2B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96.65pt;margin-top:2.8pt;width:293.45pt;height:3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変更内容記入欄</w:t>
            </w:r>
          </w:p>
          <w:p w14:paraId="386A26E0" w14:textId="77777777" w:rsidR="00A6729A" w:rsidRPr="00CF27BD" w:rsidRDefault="00A6729A" w:rsidP="00A6729A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5B622608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A6729A" w:rsidRPr="00CF27BD" w14:paraId="0379EB9B" w14:textId="77777777" w:rsidTr="001225ED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16D0300D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01DC4" w14:textId="77777777" w:rsidR="00A6729A" w:rsidRPr="00CF27BD" w:rsidRDefault="00A6729A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□　冷房設備</w:t>
            </w:r>
          </w:p>
          <w:p w14:paraId="0A12C724" w14:textId="580055D8" w:rsidR="00A6729A" w:rsidRPr="00CF27BD" w:rsidRDefault="00CF27BD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69C979" wp14:editId="0F15F262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144145</wp:posOffset>
                      </wp:positionV>
                      <wp:extent cx="3726815" cy="492125"/>
                      <wp:effectExtent l="0" t="0" r="6985" b="3175"/>
                      <wp:wrapNone/>
                      <wp:docPr id="764426645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815" cy="492125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E0D13" id="大かっこ 3" o:spid="_x0000_s1026" type="#_x0000_t185" style="position:absolute;margin-left:96.95pt;margin-top:11.35pt;width:293.4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変更内容記入欄</w:t>
            </w:r>
          </w:p>
          <w:p w14:paraId="0D6E68E1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5FBA2713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A6729A" w:rsidRPr="00CF27BD" w14:paraId="1B318CC8" w14:textId="77777777" w:rsidTr="00221016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77505BC4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DD72D3" w14:textId="77777777" w:rsidR="00A6729A" w:rsidRPr="00CF27BD" w:rsidRDefault="00A6729A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□　全般換気設備</w:t>
            </w:r>
          </w:p>
          <w:p w14:paraId="2A8AF5F9" w14:textId="6D536642" w:rsidR="00A6729A" w:rsidRPr="00CF27BD" w:rsidRDefault="00CF27BD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632391" wp14:editId="71F20915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119380</wp:posOffset>
                      </wp:positionV>
                      <wp:extent cx="3726815" cy="492125"/>
                      <wp:effectExtent l="0" t="0" r="6985" b="3175"/>
                      <wp:wrapNone/>
                      <wp:docPr id="162454755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815" cy="492125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1852" id="大かっこ 2" o:spid="_x0000_s1026" type="#_x0000_t185" style="position:absolute;margin-left:97.1pt;margin-top:9.4pt;width:293.45pt;height: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変更内容記入欄</w:t>
            </w:r>
          </w:p>
          <w:p w14:paraId="300B2BD2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379CF360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A6729A" w:rsidRPr="00CF27BD" w14:paraId="7D8F67CD" w14:textId="77777777" w:rsidTr="006641B2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56F2A581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41F54" w14:textId="77777777" w:rsidR="00A6729A" w:rsidRPr="00CF27BD" w:rsidRDefault="00A6729A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□　照明設備</w:t>
            </w:r>
          </w:p>
          <w:p w14:paraId="3FF2AEB6" w14:textId="2791CD9D" w:rsidR="00A6729A" w:rsidRPr="00CF27BD" w:rsidRDefault="00CF27BD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5827DA" wp14:editId="5D913B0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120015</wp:posOffset>
                      </wp:positionV>
                      <wp:extent cx="3726815" cy="492125"/>
                      <wp:effectExtent l="0" t="0" r="6985" b="3175"/>
                      <wp:wrapNone/>
                      <wp:docPr id="1107469240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815" cy="492125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2E853" id="大かっこ 1" o:spid="_x0000_s1026" type="#_x0000_t185" style="position:absolute;margin-left:96.8pt;margin-top:9.45pt;width:293.45pt;height:3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変更内容記入欄</w:t>
            </w:r>
          </w:p>
          <w:p w14:paraId="5C2543BF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1CA4E91B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A6729A" w:rsidRPr="00CF27BD" w14:paraId="3DC18B5A" w14:textId="77777777" w:rsidTr="004D1D72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018E301E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</w:tcBorders>
            <w:vAlign w:val="center"/>
          </w:tcPr>
          <w:p w14:paraId="46D8A020" w14:textId="77777777" w:rsidR="00A6729A" w:rsidRPr="00CF27BD" w:rsidRDefault="00A6729A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□　給湯設備</w:t>
            </w:r>
          </w:p>
          <w:p w14:paraId="7F83D26D" w14:textId="03B3C594" w:rsidR="00A6729A" w:rsidRPr="00CF27BD" w:rsidRDefault="00CF27BD" w:rsidP="00A6729A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CF2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FD962E" wp14:editId="32F5330A">
                      <wp:simplePos x="0" y="0"/>
                      <wp:positionH relativeFrom="page">
                        <wp:posOffset>1301115</wp:posOffset>
                      </wp:positionH>
                      <wp:positionV relativeFrom="page">
                        <wp:posOffset>179070</wp:posOffset>
                      </wp:positionV>
                      <wp:extent cx="3726815" cy="492125"/>
                      <wp:effectExtent l="0" t="0" r="0" b="0"/>
                      <wp:wrapNone/>
                      <wp:docPr id="62677219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815" cy="492125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C915" id="AutoShape 6" o:spid="_x0000_s1026" type="#_x0000_t185" style="position:absolute;margin-left:102.45pt;margin-top:14.1pt;width:293.45pt;height:38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" adj="2397" strokeweight=".5pt">
                      <v:stroke joinstyle="miter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A6729A" w:rsidRPr="00CF27B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変更内容記入欄</w:t>
            </w:r>
          </w:p>
          <w:p w14:paraId="7F2C8CFD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6B29CD9A" w14:textId="77777777" w:rsidR="00A6729A" w:rsidRPr="00CF27BD" w:rsidRDefault="00A6729A" w:rsidP="00A6729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7C3249" w:rsidRPr="00CF27BD" w14:paraId="171AF425" w14:textId="77777777">
        <w:trPr>
          <w:cantSplit/>
          <w:trHeight w:val="553"/>
        </w:trPr>
        <w:tc>
          <w:tcPr>
            <w:tcW w:w="233" w:type="dxa"/>
            <w:vMerge/>
            <w:tcBorders>
              <w:top w:val="nil"/>
            </w:tcBorders>
          </w:tcPr>
          <w:p w14:paraId="450BBFA8" w14:textId="77777777" w:rsidR="007C3249" w:rsidRPr="00CF27BD" w:rsidRDefault="007C3249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051" w:type="dxa"/>
            <w:vAlign w:val="center"/>
          </w:tcPr>
          <w:p w14:paraId="6EC46034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EAB925D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4C59F04E" w14:textId="77777777">
        <w:trPr>
          <w:cantSplit/>
          <w:trHeight w:val="1014"/>
        </w:trPr>
        <w:tc>
          <w:tcPr>
            <w:tcW w:w="233" w:type="dxa"/>
            <w:vMerge/>
            <w:tcBorders>
              <w:top w:val="nil"/>
            </w:tcBorders>
          </w:tcPr>
          <w:p w14:paraId="0014FAC0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3FE439EB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318EBF9E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2F6FDDE5" w14:textId="77777777">
        <w:trPr>
          <w:cantSplit/>
          <w:trHeight w:val="1545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3164CD5C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032700EB" w14:textId="6F83C13B" w:rsidR="007C3249" w:rsidRPr="00CF27BD" w:rsidRDefault="005E1451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7C3249" w:rsidRPr="00CF27BD">
              <w:rPr>
                <w:rFonts w:asciiTheme="minorEastAsia" w:eastAsiaTheme="minorEastAsia" w:hAnsiTheme="minorEastAsia" w:hint="eastAsia"/>
              </w:rPr>
              <w:t>注意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0A5AD738" w14:textId="6476F4EB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3BDC" w:rsidRPr="00CF27BD">
              <w:rPr>
                <w:rFonts w:asciiTheme="minorEastAsia" w:eastAsiaTheme="minorEastAsia" w:hAnsiTheme="minorEastAsia" w:hint="eastAsia"/>
                <w:szCs w:val="21"/>
              </w:rPr>
              <w:t>変更となる設備は、該当するもの</w:t>
            </w:r>
            <w:r w:rsidR="00B514E4" w:rsidRPr="00CF27BD">
              <w:rPr>
                <w:rFonts w:asciiTheme="minorEastAsia" w:eastAsiaTheme="minorEastAsia" w:hAnsiTheme="minorEastAsia" w:hint="eastAsia"/>
                <w:szCs w:val="21"/>
              </w:rPr>
              <w:t>全て</w:t>
            </w:r>
            <w:r w:rsidR="007B3BDC" w:rsidRPr="00CF27BD">
              <w:rPr>
                <w:rFonts w:asciiTheme="minorEastAsia" w:eastAsiaTheme="minorEastAsia" w:hAnsiTheme="minorEastAsia" w:hint="eastAsia"/>
                <w:szCs w:val="21"/>
              </w:rPr>
              <w:t>にチェックをすることとし、チェックをした設備については、変更内容記入欄に概要を、第</w:t>
            </w:r>
            <w:r w:rsidR="00EA328E" w:rsidRPr="00CF27BD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7B3BDC" w:rsidRPr="00CF27BD">
              <w:rPr>
                <w:rFonts w:asciiTheme="minorEastAsia" w:eastAsiaTheme="minorEastAsia" w:hAnsiTheme="minorEastAsia" w:hint="eastAsia"/>
                <w:szCs w:val="21"/>
              </w:rPr>
              <w:t>面別紙に必要事項を記入した上で、変更内容を示す図書を添付してください。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9FF3A63" w14:textId="77777777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249" w:rsidRPr="00CF27BD" w14:paraId="30B6096E" w14:textId="77777777" w:rsidTr="00F31832">
        <w:trPr>
          <w:trHeight w:val="439"/>
        </w:trPr>
        <w:tc>
          <w:tcPr>
            <w:tcW w:w="8514" w:type="dxa"/>
            <w:gridSpan w:val="3"/>
            <w:tcBorders>
              <w:top w:val="nil"/>
            </w:tcBorders>
          </w:tcPr>
          <w:p w14:paraId="71A060FF" w14:textId="280712B3" w:rsidR="007C3249" w:rsidRPr="00CF27BD" w:rsidRDefault="007C324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2947EED" w14:textId="4F12DD0D" w:rsidR="006E1D32" w:rsidRPr="00CF27BD" w:rsidRDefault="006E1D32" w:rsidP="006E1D32">
      <w:pPr>
        <w:jc w:val="right"/>
        <w:rPr>
          <w:rFonts w:asciiTheme="minorEastAsia" w:eastAsiaTheme="minorEastAsia" w:hAnsiTheme="minorEastAsia"/>
          <w:lang w:eastAsia="zh-TW"/>
        </w:rPr>
        <w:sectPr w:rsidR="006E1D32" w:rsidRPr="00CF27BD" w:rsidSect="006E1D3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6E1D32" w:rsidRPr="00CF27BD" w14:paraId="7416DE2C" w14:textId="77777777">
        <w:tc>
          <w:tcPr>
            <w:tcW w:w="8514" w:type="dxa"/>
            <w:gridSpan w:val="3"/>
            <w:tcBorders>
              <w:bottom w:val="nil"/>
            </w:tcBorders>
          </w:tcPr>
          <w:p w14:paraId="25D62C41" w14:textId="429EC52C" w:rsidR="006E1D32" w:rsidRPr="00CF27BD" w:rsidRDefault="005E1451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第</w:t>
            </w:r>
            <w:r w:rsidR="00EA328E" w:rsidRPr="00CF27BD">
              <w:rPr>
                <w:rFonts w:asciiTheme="minorEastAsia" w:eastAsiaTheme="minorEastAsia" w:hAnsiTheme="minorEastAsia" w:hint="eastAsia"/>
              </w:rPr>
              <w:t>４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面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246C9182" w14:textId="5FFEEEBE" w:rsidR="006E1D32" w:rsidRPr="00CF27BD" w:rsidRDefault="006E1D32">
            <w:pPr>
              <w:spacing w:after="12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［</w:t>
            </w:r>
            <w:r w:rsidR="004B542A" w:rsidRPr="00CF27BD">
              <w:rPr>
                <w:rFonts w:asciiTheme="minorEastAsia" w:eastAsiaTheme="minorEastAsia" w:hAnsiTheme="minorEastAsia" w:hint="eastAsia"/>
              </w:rPr>
              <w:t>Ａ</w:t>
            </w:r>
            <w:r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27BD">
              <w:rPr>
                <w:rFonts w:asciiTheme="minorEastAsia" w:eastAsiaTheme="minorEastAsia" w:hAnsiTheme="minorEastAsia" w:hint="eastAsia"/>
                <w:bCs/>
                <w:szCs w:val="21"/>
              </w:rPr>
              <w:t>省エネ性能等を向上させる</w:t>
            </w:r>
            <w:r w:rsidR="00EA328E" w:rsidRPr="00CF27BD">
              <w:rPr>
                <w:rFonts w:asciiTheme="minorEastAsia" w:eastAsiaTheme="minorEastAsia" w:hAnsiTheme="minorEastAsia" w:hint="eastAsia"/>
                <w:bCs/>
                <w:szCs w:val="21"/>
              </w:rPr>
              <w:t>また</w:t>
            </w:r>
            <w:r w:rsidR="00B514E4" w:rsidRPr="00CF27BD">
              <w:rPr>
                <w:rFonts w:asciiTheme="minorEastAsia" w:eastAsiaTheme="minorEastAsia" w:hAnsiTheme="minorEastAsia" w:hint="eastAsia"/>
                <w:bCs/>
                <w:szCs w:val="21"/>
              </w:rPr>
              <w:t>は</w:t>
            </w:r>
            <w:r w:rsidRPr="00CF27BD">
              <w:rPr>
                <w:rFonts w:asciiTheme="minorEastAsia" w:eastAsiaTheme="minorEastAsia" w:hAnsiTheme="minorEastAsia" w:hint="eastAsia"/>
                <w:bCs/>
                <w:szCs w:val="21"/>
              </w:rPr>
              <w:t>当該性能に影響を及ぼさない変更</w:t>
            </w:r>
            <w:r w:rsidRPr="00CF27BD">
              <w:rPr>
                <w:rFonts w:asciiTheme="minorEastAsia" w:eastAsiaTheme="minorEastAsia" w:hAnsiTheme="minorEastAsia" w:hint="eastAsia"/>
                <w:bCs/>
              </w:rPr>
              <w:t>］</w:t>
            </w:r>
          </w:p>
        </w:tc>
      </w:tr>
      <w:tr w:rsidR="006E1D32" w:rsidRPr="00CF27BD" w14:paraId="12E545B9" w14:textId="77777777">
        <w:trPr>
          <w:cantSplit/>
          <w:trHeight w:val="330"/>
        </w:trPr>
        <w:tc>
          <w:tcPr>
            <w:tcW w:w="233" w:type="dxa"/>
            <w:vMerge w:val="restart"/>
            <w:tcBorders>
              <w:top w:val="nil"/>
            </w:tcBorders>
          </w:tcPr>
          <w:p w14:paraId="2C5635CC" w14:textId="7802DEC0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025A97AC" w14:textId="1517B476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8795CAD" w14:textId="2128746C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667453F9" w14:textId="77777777">
        <w:trPr>
          <w:cantSplit/>
          <w:trHeight w:val="1910"/>
        </w:trPr>
        <w:tc>
          <w:tcPr>
            <w:tcW w:w="233" w:type="dxa"/>
            <w:vMerge/>
            <w:tcBorders>
              <w:top w:val="nil"/>
            </w:tcBorders>
          </w:tcPr>
          <w:p w14:paraId="00B091C5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10D4D197" w14:textId="467413C2" w:rsidR="006E1D32" w:rsidRPr="00CF27BD" w:rsidRDefault="000F220D" w:rsidP="00CC03D2">
            <w:pPr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つぎ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の①から④</w:t>
            </w:r>
            <w:r w:rsidR="00B514E4" w:rsidRPr="00CF27BD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に該当する変更</w:t>
            </w:r>
          </w:p>
          <w:p w14:paraId="4F7948F9" w14:textId="3FA9C802" w:rsidR="006E1D32" w:rsidRPr="00CF27BD" w:rsidRDefault="006E1D32" w:rsidP="00632549">
            <w:pPr>
              <w:ind w:left="420" w:hangingChars="200" w:hanging="420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外皮の各部位の熱貫流率</w:t>
            </w:r>
            <w:r w:rsidR="002C70C1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も</w:t>
            </w:r>
            <w:r w:rsidR="00B514E4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しくは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線熱貫流率</w:t>
            </w:r>
            <w:r w:rsidR="00351DCC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も</w:t>
            </w:r>
            <w:r w:rsidR="00B514E4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しくは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日射熱取得率が増加しない変更（外皮面積が変わらない場合に限る。）</w:t>
            </w:r>
            <w:r w:rsidR="00EA328E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="00B514E4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は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開口部面積が増加しない変更</w:t>
            </w:r>
          </w:p>
          <w:p w14:paraId="7AF169DC" w14:textId="77777777" w:rsidR="006E1D32" w:rsidRPr="00CF27BD" w:rsidRDefault="006E1D32" w:rsidP="00CC03D2">
            <w:pPr>
              <w:ind w:left="630" w:hangingChars="300" w:hanging="630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通気等の利用によりエネルギー消費性能が低下しない変更</w:t>
            </w:r>
          </w:p>
          <w:p w14:paraId="1A770693" w14:textId="42D9B0D8" w:rsidR="006E1D32" w:rsidRPr="00CF27BD" w:rsidRDefault="006E1D32" w:rsidP="00632549">
            <w:pPr>
              <w:ind w:left="420" w:hangingChars="200" w:hanging="420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空気調和設備等の効率が低下しない</w:t>
            </w:r>
            <w:r w:rsidR="00EA328E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は損失が増加しない変更（制御方法等の変更を含む。）</w:t>
            </w:r>
          </w:p>
          <w:p w14:paraId="6343ED5F" w14:textId="34622B62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□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エネルギーの効率的利用を図ることのできる設備の新設</w:t>
            </w:r>
            <w:r w:rsidR="00EA328E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は増設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FF649A7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2C6D9F7D" w14:textId="77777777">
        <w:trPr>
          <w:cantSplit/>
          <w:trHeight w:val="316"/>
        </w:trPr>
        <w:tc>
          <w:tcPr>
            <w:tcW w:w="233" w:type="dxa"/>
            <w:vMerge/>
            <w:tcBorders>
              <w:top w:val="nil"/>
            </w:tcBorders>
          </w:tcPr>
          <w:p w14:paraId="17C65C2A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2FCA6F88" w14:textId="650183A4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・上記変更内容についての具体的な内容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42577B2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562C3E7D" w14:textId="77777777">
        <w:trPr>
          <w:cantSplit/>
          <w:trHeight w:val="3656"/>
        </w:trPr>
        <w:tc>
          <w:tcPr>
            <w:tcW w:w="233" w:type="dxa"/>
            <w:vMerge/>
            <w:tcBorders>
              <w:top w:val="nil"/>
            </w:tcBorders>
          </w:tcPr>
          <w:p w14:paraId="048C3E41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133CEDCD" w14:textId="07B9A530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237B8F11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2A72A636" w14:textId="77777777">
        <w:trPr>
          <w:cantSplit/>
          <w:trHeight w:val="330"/>
        </w:trPr>
        <w:tc>
          <w:tcPr>
            <w:tcW w:w="233" w:type="dxa"/>
            <w:vMerge/>
            <w:tcBorders>
              <w:top w:val="nil"/>
            </w:tcBorders>
          </w:tcPr>
          <w:p w14:paraId="7A662DE7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3CFBF7B8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95B30FA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115E9E6B" w14:textId="77777777">
        <w:trPr>
          <w:cantSplit/>
          <w:trHeight w:val="2901"/>
        </w:trPr>
        <w:tc>
          <w:tcPr>
            <w:tcW w:w="233" w:type="dxa"/>
            <w:vMerge/>
            <w:tcBorders>
              <w:top w:val="nil"/>
            </w:tcBorders>
          </w:tcPr>
          <w:p w14:paraId="0B5F32B9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5E299329" w14:textId="1B723721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7BFF6F52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69474DE5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5F02BA3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19C6F1F8" w14:textId="30CCD765" w:rsidR="006E1D32" w:rsidRPr="00CF27BD" w:rsidRDefault="005E1451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注意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003D8459" w14:textId="3D700E51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変更内容は、該当するもの</w:t>
            </w:r>
            <w:r w:rsidR="00B514E4" w:rsidRPr="00CF27BD">
              <w:rPr>
                <w:rFonts w:asciiTheme="minorEastAsia" w:eastAsiaTheme="minorEastAsia" w:hAnsiTheme="minorEastAsia" w:hint="eastAsia"/>
                <w:szCs w:val="21"/>
              </w:rPr>
              <w:t>全て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にチェックをすることとし、チェックをした事項については、具体的な変更内容を記載した上で、変更内容を示す図書を添付してください。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30B0839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3DE25BFF" w14:textId="77777777" w:rsidTr="00F31832">
        <w:trPr>
          <w:trHeight w:val="389"/>
        </w:trPr>
        <w:tc>
          <w:tcPr>
            <w:tcW w:w="8514" w:type="dxa"/>
            <w:gridSpan w:val="3"/>
            <w:tcBorders>
              <w:top w:val="nil"/>
            </w:tcBorders>
          </w:tcPr>
          <w:p w14:paraId="6F843496" w14:textId="2AE12C6E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F02911" w14:textId="44708EE2" w:rsidR="006E1D32" w:rsidRPr="00CF27BD" w:rsidRDefault="006E1D32">
      <w:pPr>
        <w:jc w:val="right"/>
        <w:rPr>
          <w:rFonts w:asciiTheme="minorEastAsia" w:eastAsiaTheme="minorEastAsia" w:hAnsiTheme="minorEastAsia"/>
          <w:lang w:eastAsia="zh-TW"/>
        </w:rPr>
      </w:pPr>
    </w:p>
    <w:p w14:paraId="2B644C71" w14:textId="77777777" w:rsidR="006E1D32" w:rsidRPr="00CF27BD" w:rsidRDefault="006E1D32">
      <w:pPr>
        <w:rPr>
          <w:rFonts w:asciiTheme="minorEastAsia" w:eastAsiaTheme="minorEastAsia" w:hAnsiTheme="minorEastAsia"/>
          <w:lang w:eastAsia="zh-TW"/>
        </w:rPr>
        <w:sectPr w:rsidR="006E1D32" w:rsidRPr="00CF27BD" w:rsidSect="006E1D3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6E1D32" w:rsidRPr="00CF27BD" w14:paraId="4CB3C688" w14:textId="77777777">
        <w:tc>
          <w:tcPr>
            <w:tcW w:w="8514" w:type="dxa"/>
            <w:gridSpan w:val="3"/>
            <w:tcBorders>
              <w:bottom w:val="nil"/>
            </w:tcBorders>
          </w:tcPr>
          <w:p w14:paraId="41D547AB" w14:textId="2D265390" w:rsidR="006E1D32" w:rsidRPr="00CF27BD" w:rsidRDefault="005E1451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第</w:t>
            </w:r>
            <w:r w:rsidR="00EA328E" w:rsidRPr="00CF27BD">
              <w:rPr>
                <w:rFonts w:asciiTheme="minorEastAsia" w:eastAsiaTheme="minorEastAsia" w:hAnsiTheme="minorEastAsia" w:hint="eastAsia"/>
              </w:rPr>
              <w:t>５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面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2E2B42F0" w14:textId="76DCFE04" w:rsidR="006E1D32" w:rsidRPr="00CF27BD" w:rsidRDefault="006E1D32">
            <w:pPr>
              <w:spacing w:after="12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［</w:t>
            </w:r>
            <w:r w:rsidR="004B542A" w:rsidRPr="00CF27BD">
              <w:rPr>
                <w:rFonts w:asciiTheme="minorEastAsia" w:eastAsiaTheme="minorEastAsia" w:hAnsiTheme="minorEastAsia" w:hint="eastAsia"/>
              </w:rPr>
              <w:t>Ｂ</w:t>
            </w:r>
            <w:r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27BD">
              <w:rPr>
                <w:rFonts w:asciiTheme="minorEastAsia" w:eastAsiaTheme="minorEastAsia" w:hAnsiTheme="minorEastAsia" w:hint="eastAsia"/>
                <w:bCs/>
                <w:szCs w:val="21"/>
              </w:rPr>
              <w:t>一定範囲内でエネルギー消費性能を低下させる変更</w:t>
            </w:r>
            <w:r w:rsidRPr="00CF27BD">
              <w:rPr>
                <w:rFonts w:asciiTheme="minorEastAsia" w:eastAsiaTheme="minorEastAsia" w:hAnsiTheme="minorEastAsia" w:hint="eastAsia"/>
              </w:rPr>
              <w:t>］</w:t>
            </w:r>
          </w:p>
        </w:tc>
      </w:tr>
      <w:tr w:rsidR="006E1D32" w:rsidRPr="00CF27BD" w14:paraId="147A6647" w14:textId="77777777">
        <w:trPr>
          <w:cantSplit/>
          <w:trHeight w:val="320"/>
        </w:trPr>
        <w:tc>
          <w:tcPr>
            <w:tcW w:w="233" w:type="dxa"/>
            <w:vMerge w:val="restart"/>
            <w:tcBorders>
              <w:top w:val="nil"/>
            </w:tcBorders>
          </w:tcPr>
          <w:p w14:paraId="27D424FA" w14:textId="2DECB2D2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109B4EEF" w14:textId="510745DD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・変更前の</w:t>
            </w:r>
            <w:r w:rsidR="004B542A" w:rsidRPr="00CF27BD">
              <w:rPr>
                <w:rFonts w:asciiTheme="minorEastAsia" w:eastAsiaTheme="minorEastAsia" w:hAnsiTheme="minorEastAsia" w:hint="eastAsia"/>
              </w:rPr>
              <w:t>ＢＥＩ</w:t>
            </w:r>
            <w:r w:rsidRPr="00CF27BD">
              <w:rPr>
                <w:rFonts w:asciiTheme="minorEastAsia" w:eastAsiaTheme="minorEastAsia" w:hAnsiTheme="minorEastAsia" w:hint="eastAsia"/>
              </w:rPr>
              <w:t>＝</w:t>
            </w:r>
            <w:r w:rsidR="005E1451" w:rsidRPr="00CF27BD">
              <w:rPr>
                <w:rFonts w:asciiTheme="minorEastAsia" w:eastAsiaTheme="minorEastAsia" w:hAnsiTheme="minorEastAsia" w:hint="eastAsia"/>
              </w:rPr>
              <w:t>（</w:t>
            </w:r>
            <w:r w:rsidRPr="00CF27BD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E1451" w:rsidRPr="00CF27BD">
              <w:rPr>
                <w:rFonts w:asciiTheme="minorEastAsia" w:eastAsiaTheme="minorEastAsia" w:hAnsiTheme="minorEastAsia" w:hint="eastAsia"/>
              </w:rPr>
              <w:t>）</w:t>
            </w:r>
            <w:r w:rsidRPr="00CF27BD">
              <w:rPr>
                <w:rFonts w:asciiTheme="minorEastAsia" w:eastAsiaTheme="minorEastAsia" w:hAnsiTheme="minorEastAsia" w:hint="eastAsia"/>
              </w:rPr>
              <w:t>≦</w:t>
            </w:r>
            <w:r w:rsidRPr="00CF27BD">
              <w:rPr>
                <w:rFonts w:asciiTheme="minorEastAsia" w:eastAsiaTheme="minorEastAsia" w:hAnsiTheme="minorEastAsia"/>
              </w:rPr>
              <w:t>0.9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312FDE92" w14:textId="6C94FE00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17147FF6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36B26019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60484263" w14:textId="7238D0E4" w:rsidR="00AA0297" w:rsidRPr="00CF27BD" w:rsidRDefault="006E1D32" w:rsidP="00AA0297">
            <w:pPr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・変更内容</w:t>
            </w:r>
          </w:p>
          <w:p w14:paraId="741D82A9" w14:textId="3C170E1C" w:rsidR="00AA0297" w:rsidRPr="00CF27BD" w:rsidRDefault="00AA0297" w:rsidP="00AA0297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F220D" w:rsidRPr="00CF27BD">
              <w:rPr>
                <w:rFonts w:asciiTheme="minorEastAsia" w:eastAsiaTheme="minorEastAsia" w:hAnsiTheme="minorEastAsia" w:hint="eastAsia"/>
                <w:szCs w:val="21"/>
              </w:rPr>
              <w:t>つぎ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の①</w:t>
            </w:r>
            <w:r w:rsidR="00EA328E" w:rsidRPr="00CF27BD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は②に該当する変更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B2A7698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58192B5F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087DB293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59385957" w14:textId="41898C4E" w:rsidR="006E1D32" w:rsidRPr="00CF27BD" w:rsidRDefault="00AA0297" w:rsidP="00CC03D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6E1D32" w:rsidRPr="00CF27BD">
              <w:rPr>
                <w:rFonts w:asciiTheme="minorEastAsia" w:eastAsiaTheme="minorEastAsia" w:hAnsiTheme="minorEastAsia" w:hint="eastAsia"/>
                <w:szCs w:val="21"/>
              </w:rPr>
              <w:t>①　床面積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1C83153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5EB51A6E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58A1BCC4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4FD3A290" w14:textId="3AE2B1E6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主たる居室、その他の居室</w:t>
            </w:r>
            <w:r w:rsidR="00EA328E"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また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は非居室の床面積について、それぞれ</w:t>
            </w:r>
            <w:r w:rsidRPr="00CF27BD">
              <w:rPr>
                <w:rFonts w:asciiTheme="minorEastAsia" w:eastAsiaTheme="minorEastAsia" w:hAnsiTheme="minorEastAsia" w:cs="ＭＳＰゴシック"/>
                <w:szCs w:val="21"/>
              </w:rPr>
              <w:t>10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％を超えない増減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51055B8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7AF8A002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64C3DCB4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48F6D110" w14:textId="77777777" w:rsidR="006E1D32" w:rsidRPr="00CF27BD" w:rsidRDefault="006E1D32" w:rsidP="00CC03D2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・変更前の</w:t>
            </w:r>
            <w:r w:rsidRPr="00CF27BD">
              <w:rPr>
                <w:rFonts w:asciiTheme="minorEastAsia" w:eastAsiaTheme="minorEastAsia" w:hAnsiTheme="minorEastAsia"/>
                <w:szCs w:val="21"/>
              </w:rPr>
              <w:t>U</w:t>
            </w:r>
            <w:r w:rsidRPr="00CF27BD">
              <w:rPr>
                <w:rFonts w:asciiTheme="minorEastAsia" w:eastAsiaTheme="minorEastAsia" w:hAnsiTheme="minorEastAsia"/>
                <w:szCs w:val="21"/>
                <w:vertAlign w:val="subscript"/>
              </w:rPr>
              <w:t>A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値＝（　　　）≦（　　　）×</w:t>
            </w:r>
            <w:r w:rsidRPr="00CF27BD">
              <w:rPr>
                <w:rFonts w:asciiTheme="minorEastAsia" w:eastAsiaTheme="minorEastAsia" w:hAnsiTheme="minorEastAsia"/>
                <w:szCs w:val="21"/>
              </w:rPr>
              <w:t>0.9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3FBF2D54" w14:textId="77777777" w:rsidR="006E1D32" w:rsidRPr="00CF27BD" w:rsidRDefault="006E1D32" w:rsidP="00CC03D2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変更前のη</w:t>
            </w:r>
            <w:r w:rsidRPr="00CF27BD">
              <w:rPr>
                <w:rFonts w:asciiTheme="minorEastAsia" w:eastAsiaTheme="minorEastAsia" w:hAnsiTheme="minorEastAsia"/>
                <w:szCs w:val="21"/>
                <w:vertAlign w:val="subscript"/>
              </w:rPr>
              <w:t>AC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値＝（　　　）≦（　　　）×</w:t>
            </w:r>
            <w:r w:rsidRPr="00CF27BD">
              <w:rPr>
                <w:rFonts w:asciiTheme="minorEastAsia" w:eastAsiaTheme="minorEastAsia" w:hAnsiTheme="minorEastAsia"/>
                <w:szCs w:val="21"/>
              </w:rPr>
              <w:t>0.9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43AB32E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428A3FD6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2F1F64B0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6266866F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□　②　外皮に係る変更で以下のいずれか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24029A4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0E4EDA26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4CBFC49E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73E6AD00" w14:textId="77777777" w:rsidR="006E1D32" w:rsidRPr="00CF27BD" w:rsidRDefault="006E1D32" w:rsidP="00CC03D2">
            <w:pPr>
              <w:ind w:leftChars="300" w:left="105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開口部の面積増加分が外皮面積の合計の</w:t>
            </w:r>
            <w:r w:rsidRPr="00CF27BD">
              <w:rPr>
                <w:rFonts w:asciiTheme="minorEastAsia" w:eastAsiaTheme="minorEastAsia" w:hAnsiTheme="minorEastAsia" w:cs="ＭＳＰゴシック"/>
                <w:szCs w:val="21"/>
              </w:rPr>
              <w:t>1/200</w:t>
            </w:r>
            <w:r w:rsidRPr="00CF27BD">
              <w:rPr>
                <w:rFonts w:asciiTheme="minorEastAsia" w:eastAsiaTheme="minorEastAsia" w:hAnsiTheme="minorEastAsia" w:cs="ＭＳＰゴシック" w:hint="eastAsia"/>
                <w:szCs w:val="21"/>
              </w:rPr>
              <w:t>を超えない変更</w:t>
            </w:r>
          </w:p>
          <w:p w14:paraId="7387BD67" w14:textId="299AA4E1" w:rsidR="006E1D32" w:rsidRPr="00CF27BD" w:rsidRDefault="006E1D32" w:rsidP="00CC03D2">
            <w:pPr>
              <w:ind w:leftChars="300" w:left="105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□　変更する開口部面積が外皮面積の合計の</w:t>
            </w:r>
            <w:r w:rsidRPr="00CF27BD">
              <w:rPr>
                <w:rFonts w:asciiTheme="minorEastAsia" w:eastAsiaTheme="minorEastAsia" w:hAnsiTheme="minorEastAsia"/>
                <w:szCs w:val="21"/>
              </w:rPr>
              <w:t>1/200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を超えない場合の断熱性能、日射遮蔽性能</w:t>
            </w:r>
            <w:r w:rsidR="003A1BFB" w:rsidRPr="00CF27BD">
              <w:rPr>
                <w:rFonts w:asciiTheme="minorEastAsia" w:eastAsiaTheme="minorEastAsia" w:hAnsiTheme="minorEastAsia" w:hint="eastAsia"/>
                <w:szCs w:val="21"/>
              </w:rPr>
              <w:t>も</w:t>
            </w:r>
            <w:r w:rsidR="00B514E4" w:rsidRPr="00CF27BD">
              <w:rPr>
                <w:rFonts w:asciiTheme="minorEastAsia" w:eastAsiaTheme="minorEastAsia" w:hAnsiTheme="minorEastAsia" w:hint="eastAsia"/>
                <w:szCs w:val="21"/>
              </w:rPr>
              <w:t>しくは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その両方が低下する変更</w:t>
            </w:r>
            <w:r w:rsidR="003A1BFB" w:rsidRPr="00CF27BD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は日射遮蔽部材をなくす変更</w:t>
            </w:r>
          </w:p>
          <w:p w14:paraId="397A018B" w14:textId="77777777" w:rsidR="006E1D32" w:rsidRPr="00CF27BD" w:rsidRDefault="006E1D32" w:rsidP="00CC03D2">
            <w:pPr>
              <w:ind w:leftChars="300" w:left="105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□　変更する外皮の面積の合計が外皮面積の合計の</w:t>
            </w:r>
            <w:r w:rsidRPr="00CF27BD">
              <w:rPr>
                <w:rFonts w:asciiTheme="minorEastAsia" w:eastAsiaTheme="minorEastAsia" w:hAnsiTheme="minorEastAsia"/>
                <w:szCs w:val="21"/>
              </w:rPr>
              <w:t>1/100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を超えない場合の開口部以外の外皮の断熱性能が低下する変更</w:t>
            </w:r>
          </w:p>
          <w:p w14:paraId="189A0558" w14:textId="77777777" w:rsidR="006E1D32" w:rsidRPr="00CF27BD" w:rsidRDefault="006E1D32" w:rsidP="00CC03D2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□　基礎断熱の基礎形状等の変更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7CBBE42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31460E4B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02139410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4423DC64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・上記□チェックについて具体的な変更の記載欄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ECAB31C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147B08E7" w14:textId="77777777" w:rsidTr="00CC03D2">
        <w:trPr>
          <w:cantSplit/>
          <w:trHeight w:val="2268"/>
        </w:trPr>
        <w:tc>
          <w:tcPr>
            <w:tcW w:w="233" w:type="dxa"/>
            <w:vMerge/>
            <w:tcBorders>
              <w:top w:val="nil"/>
            </w:tcBorders>
          </w:tcPr>
          <w:p w14:paraId="679F13E8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</w:tcPr>
          <w:p w14:paraId="5CCBA21E" w14:textId="77777777" w:rsidR="006E1D32" w:rsidRPr="00CF27BD" w:rsidRDefault="006E1D32" w:rsidP="00CC03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0B1735E3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0555B40D" w14:textId="77777777">
        <w:trPr>
          <w:cantSplit/>
          <w:trHeight w:val="553"/>
        </w:trPr>
        <w:tc>
          <w:tcPr>
            <w:tcW w:w="233" w:type="dxa"/>
            <w:vMerge/>
            <w:tcBorders>
              <w:top w:val="nil"/>
            </w:tcBorders>
          </w:tcPr>
          <w:p w14:paraId="4F114BAD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659109CE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8321B80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1180DEEE" w14:textId="77777777">
        <w:trPr>
          <w:cantSplit/>
          <w:trHeight w:val="1014"/>
        </w:trPr>
        <w:tc>
          <w:tcPr>
            <w:tcW w:w="233" w:type="dxa"/>
            <w:vMerge/>
            <w:tcBorders>
              <w:top w:val="nil"/>
            </w:tcBorders>
          </w:tcPr>
          <w:p w14:paraId="43E91331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  <w:vAlign w:val="center"/>
          </w:tcPr>
          <w:p w14:paraId="5F9208AE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0063D8CD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40E5B916" w14:textId="77777777">
        <w:trPr>
          <w:cantSplit/>
          <w:trHeight w:val="1545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7F51B9E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1" w:type="dxa"/>
          </w:tcPr>
          <w:p w14:paraId="3131455C" w14:textId="47B6B9B5" w:rsidR="006E1D32" w:rsidRPr="00CF27BD" w:rsidRDefault="005E1451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>（</w:t>
            </w:r>
            <w:r w:rsidR="006E1D32" w:rsidRPr="00CF27BD">
              <w:rPr>
                <w:rFonts w:asciiTheme="minorEastAsia" w:eastAsiaTheme="minorEastAsia" w:hAnsiTheme="minorEastAsia" w:hint="eastAsia"/>
              </w:rPr>
              <w:t>注意</w:t>
            </w:r>
            <w:r w:rsidRPr="00CF27BD">
              <w:rPr>
                <w:rFonts w:asciiTheme="minorEastAsia" w:eastAsiaTheme="minorEastAsia" w:hAnsiTheme="minorEastAsia" w:hint="eastAsia"/>
              </w:rPr>
              <w:t>）</w:t>
            </w:r>
          </w:p>
          <w:p w14:paraId="4A3EB8F6" w14:textId="47FF2826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  <w:r w:rsidRPr="00CF2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変更内容は、該当するもの</w:t>
            </w:r>
            <w:r w:rsidR="00B514E4" w:rsidRPr="00CF27BD">
              <w:rPr>
                <w:rFonts w:asciiTheme="minorEastAsia" w:eastAsiaTheme="minorEastAsia" w:hAnsiTheme="minorEastAsia" w:hint="eastAsia"/>
                <w:szCs w:val="21"/>
              </w:rPr>
              <w:t>全て</w:t>
            </w:r>
            <w:r w:rsidRPr="00CF27BD">
              <w:rPr>
                <w:rFonts w:asciiTheme="minorEastAsia" w:eastAsiaTheme="minorEastAsia" w:hAnsiTheme="minorEastAsia" w:hint="eastAsia"/>
                <w:szCs w:val="21"/>
              </w:rPr>
              <w:t>にチェックをすることとし、チェックをした事項については、具体的な変更内容を記載した上で、変更内容を示す図書を添付してください。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34A9FEA" w14:textId="77777777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32" w:rsidRPr="00CF27BD" w14:paraId="6AAC4CDA" w14:textId="77777777" w:rsidTr="00F31832">
        <w:trPr>
          <w:trHeight w:val="339"/>
        </w:trPr>
        <w:tc>
          <w:tcPr>
            <w:tcW w:w="8514" w:type="dxa"/>
            <w:gridSpan w:val="3"/>
            <w:tcBorders>
              <w:top w:val="nil"/>
            </w:tcBorders>
          </w:tcPr>
          <w:p w14:paraId="47FA5C1B" w14:textId="4C1A744E" w:rsidR="006E1D32" w:rsidRPr="00CF27BD" w:rsidRDefault="006E1D3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A7BD35" w14:textId="77777777" w:rsidR="00EE0692" w:rsidRPr="00CF27BD" w:rsidRDefault="00EE0692" w:rsidP="007B3BDC">
      <w:pPr>
        <w:jc w:val="right"/>
        <w:rPr>
          <w:rFonts w:asciiTheme="minorEastAsia" w:eastAsiaTheme="minorEastAsia" w:hAnsiTheme="minorEastAsia"/>
          <w:lang w:eastAsia="zh-TW"/>
        </w:rPr>
      </w:pPr>
    </w:p>
    <w:sectPr w:rsidR="00EE0692" w:rsidRPr="00CF27BD" w:rsidSect="004D09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0F26" w14:textId="77777777" w:rsidR="00F144CF" w:rsidRDefault="00F144CF">
      <w:r>
        <w:separator/>
      </w:r>
    </w:p>
  </w:endnote>
  <w:endnote w:type="continuationSeparator" w:id="0">
    <w:p w14:paraId="6772CC8D" w14:textId="77777777" w:rsidR="00F144CF" w:rsidRDefault="00F1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DFE0" w14:textId="77777777" w:rsidR="00F144CF" w:rsidRDefault="00F144CF">
      <w:r>
        <w:separator/>
      </w:r>
    </w:p>
  </w:footnote>
  <w:footnote w:type="continuationSeparator" w:id="0">
    <w:p w14:paraId="075248D9" w14:textId="77777777" w:rsidR="00F144CF" w:rsidRDefault="00F1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244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49"/>
    <w:rsid w:val="00011D38"/>
    <w:rsid w:val="00016482"/>
    <w:rsid w:val="000803C1"/>
    <w:rsid w:val="00090590"/>
    <w:rsid w:val="000C3C58"/>
    <w:rsid w:val="000D731F"/>
    <w:rsid w:val="000F220D"/>
    <w:rsid w:val="000F281C"/>
    <w:rsid w:val="0011505F"/>
    <w:rsid w:val="001225ED"/>
    <w:rsid w:val="0012637B"/>
    <w:rsid w:val="00147289"/>
    <w:rsid w:val="0015132A"/>
    <w:rsid w:val="0016134D"/>
    <w:rsid w:val="001F3F1E"/>
    <w:rsid w:val="002132E9"/>
    <w:rsid w:val="00221016"/>
    <w:rsid w:val="002364D6"/>
    <w:rsid w:val="002663DE"/>
    <w:rsid w:val="002674F7"/>
    <w:rsid w:val="00283611"/>
    <w:rsid w:val="002B0684"/>
    <w:rsid w:val="002C5764"/>
    <w:rsid w:val="002C70C1"/>
    <w:rsid w:val="002E21A0"/>
    <w:rsid w:val="00302304"/>
    <w:rsid w:val="00332E83"/>
    <w:rsid w:val="00337414"/>
    <w:rsid w:val="00351DCC"/>
    <w:rsid w:val="0035398F"/>
    <w:rsid w:val="00355790"/>
    <w:rsid w:val="00392944"/>
    <w:rsid w:val="003A1BFB"/>
    <w:rsid w:val="003A4063"/>
    <w:rsid w:val="003C59E2"/>
    <w:rsid w:val="003E7B28"/>
    <w:rsid w:val="003F088D"/>
    <w:rsid w:val="00422365"/>
    <w:rsid w:val="00475AC9"/>
    <w:rsid w:val="00484BF4"/>
    <w:rsid w:val="004B542A"/>
    <w:rsid w:val="004B6268"/>
    <w:rsid w:val="004C0130"/>
    <w:rsid w:val="004C721A"/>
    <w:rsid w:val="004C765F"/>
    <w:rsid w:val="004D0967"/>
    <w:rsid w:val="004D0C1F"/>
    <w:rsid w:val="004D1D72"/>
    <w:rsid w:val="004D5D16"/>
    <w:rsid w:val="00516FC8"/>
    <w:rsid w:val="0053527C"/>
    <w:rsid w:val="00580EF5"/>
    <w:rsid w:val="005933CE"/>
    <w:rsid w:val="005A0C0A"/>
    <w:rsid w:val="005A0EB6"/>
    <w:rsid w:val="005B3110"/>
    <w:rsid w:val="005E1451"/>
    <w:rsid w:val="005E2D7E"/>
    <w:rsid w:val="005E3BE8"/>
    <w:rsid w:val="005E6D7C"/>
    <w:rsid w:val="005F4022"/>
    <w:rsid w:val="006050AB"/>
    <w:rsid w:val="006207FC"/>
    <w:rsid w:val="006237A9"/>
    <w:rsid w:val="00630372"/>
    <w:rsid w:val="00632549"/>
    <w:rsid w:val="006405DD"/>
    <w:rsid w:val="00650B9C"/>
    <w:rsid w:val="006641B2"/>
    <w:rsid w:val="006B0FEE"/>
    <w:rsid w:val="006C16F8"/>
    <w:rsid w:val="006C34F1"/>
    <w:rsid w:val="006C5E6E"/>
    <w:rsid w:val="006D0C4F"/>
    <w:rsid w:val="006E0EC5"/>
    <w:rsid w:val="006E1D32"/>
    <w:rsid w:val="00700D66"/>
    <w:rsid w:val="007407C8"/>
    <w:rsid w:val="0076189C"/>
    <w:rsid w:val="00770B91"/>
    <w:rsid w:val="007B1DF1"/>
    <w:rsid w:val="007B3BDC"/>
    <w:rsid w:val="007B5590"/>
    <w:rsid w:val="007C0EDB"/>
    <w:rsid w:val="007C3249"/>
    <w:rsid w:val="007D2464"/>
    <w:rsid w:val="007D26C4"/>
    <w:rsid w:val="007D3D40"/>
    <w:rsid w:val="007E620B"/>
    <w:rsid w:val="00821CFD"/>
    <w:rsid w:val="00857471"/>
    <w:rsid w:val="00884573"/>
    <w:rsid w:val="008C79F7"/>
    <w:rsid w:val="00923A24"/>
    <w:rsid w:val="00925A86"/>
    <w:rsid w:val="009541C1"/>
    <w:rsid w:val="00955516"/>
    <w:rsid w:val="009663DC"/>
    <w:rsid w:val="009A5A6B"/>
    <w:rsid w:val="009B4B56"/>
    <w:rsid w:val="00A03C50"/>
    <w:rsid w:val="00A12782"/>
    <w:rsid w:val="00A26528"/>
    <w:rsid w:val="00A33B96"/>
    <w:rsid w:val="00A448C0"/>
    <w:rsid w:val="00A54F51"/>
    <w:rsid w:val="00A6729A"/>
    <w:rsid w:val="00A72ED9"/>
    <w:rsid w:val="00AA0297"/>
    <w:rsid w:val="00AA64BF"/>
    <w:rsid w:val="00AC1ADE"/>
    <w:rsid w:val="00AC382F"/>
    <w:rsid w:val="00AF1C91"/>
    <w:rsid w:val="00AF37F9"/>
    <w:rsid w:val="00B514E4"/>
    <w:rsid w:val="00B60121"/>
    <w:rsid w:val="00B66237"/>
    <w:rsid w:val="00BF3E61"/>
    <w:rsid w:val="00C051F3"/>
    <w:rsid w:val="00C2094C"/>
    <w:rsid w:val="00C51BA5"/>
    <w:rsid w:val="00C65524"/>
    <w:rsid w:val="00C74678"/>
    <w:rsid w:val="00C77EF7"/>
    <w:rsid w:val="00CB061B"/>
    <w:rsid w:val="00CC03D2"/>
    <w:rsid w:val="00CD18DA"/>
    <w:rsid w:val="00CE04C1"/>
    <w:rsid w:val="00CF27BD"/>
    <w:rsid w:val="00D032B7"/>
    <w:rsid w:val="00D1214F"/>
    <w:rsid w:val="00D20755"/>
    <w:rsid w:val="00DA70F0"/>
    <w:rsid w:val="00DD4240"/>
    <w:rsid w:val="00DE4C7B"/>
    <w:rsid w:val="00DE75D5"/>
    <w:rsid w:val="00E4689F"/>
    <w:rsid w:val="00E65AC2"/>
    <w:rsid w:val="00E80B96"/>
    <w:rsid w:val="00E86AE7"/>
    <w:rsid w:val="00EA328E"/>
    <w:rsid w:val="00EB6764"/>
    <w:rsid w:val="00EC1418"/>
    <w:rsid w:val="00EE0692"/>
    <w:rsid w:val="00F144CF"/>
    <w:rsid w:val="00F14F77"/>
    <w:rsid w:val="00F2511E"/>
    <w:rsid w:val="00F31832"/>
    <w:rsid w:val="00F63F60"/>
    <w:rsid w:val="00F74F84"/>
    <w:rsid w:val="00F931FF"/>
    <w:rsid w:val="00F95F42"/>
    <w:rsid w:val="00FB5CBB"/>
    <w:rsid w:val="00FD4D19"/>
    <w:rsid w:val="00FF43F1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F80552"/>
  <w14:defaultImageDpi w14:val="0"/>
  <w15:docId w15:val="{6A856DCD-204A-4064-93F4-B7D45D32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rsid w:val="00B60121"/>
    <w:pPr>
      <w:wordWrap/>
      <w:overflowPunct/>
      <w:autoSpaceDE/>
      <w:autoSpaceDN/>
      <w:adjustRightInd/>
      <w:snapToGrid w:val="0"/>
      <w:spacing w:line="240" w:lineRule="atLeast"/>
      <w:ind w:left="812" w:right="113" w:hangingChars="451" w:hanging="812"/>
    </w:pPr>
    <w:rPr>
      <w:rFonts w:hAnsi="ＭＳ 明朝"/>
      <w:kern w:val="2"/>
      <w:sz w:val="18"/>
      <w:szCs w:val="24"/>
    </w:rPr>
  </w:style>
  <w:style w:type="paragraph" w:styleId="a8">
    <w:name w:val="Revision"/>
    <w:hidden/>
    <w:uiPriority w:val="99"/>
    <w:semiHidden/>
    <w:rsid w:val="00B514E4"/>
    <w:rPr>
      <w:rFonts w:ascii="ＭＳ 明朝"/>
      <w:sz w:val="21"/>
    </w:rPr>
  </w:style>
  <w:style w:type="character" w:styleId="a9">
    <w:name w:val="annotation reference"/>
    <w:uiPriority w:val="99"/>
    <w:rsid w:val="00B514E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514E4"/>
    <w:pPr>
      <w:jc w:val="left"/>
    </w:pPr>
  </w:style>
  <w:style w:type="character" w:customStyle="1" w:styleId="ab">
    <w:name w:val="コメント文字列 (文字)"/>
    <w:link w:val="aa"/>
    <w:uiPriority w:val="99"/>
    <w:rsid w:val="00B514E4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B514E4"/>
    <w:rPr>
      <w:b/>
      <w:bCs/>
    </w:rPr>
  </w:style>
  <w:style w:type="character" w:customStyle="1" w:styleId="ad">
    <w:name w:val="コメント内容 (文字)"/>
    <w:link w:val="ac"/>
    <w:uiPriority w:val="99"/>
    <w:rsid w:val="00B514E4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理恵</dc:creator>
  <cp:keywords/>
  <dc:description/>
  <cp:lastModifiedBy>大町　類</cp:lastModifiedBy>
  <cp:revision>2</cp:revision>
  <dcterms:created xsi:type="dcterms:W3CDTF">2025-04-02T03:43:00Z</dcterms:created>
  <dcterms:modified xsi:type="dcterms:W3CDTF">2025-04-02T03:43:00Z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2025-03-03T00:33:23Z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b5f9f31e-e75c-4dc3-9425-0d64bd40f877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